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696" w:rsidRPr="00723ACC" w:rsidRDefault="00195696" w:rsidP="00195696">
      <w:pPr>
        <w:pStyle w:val="a4"/>
        <w:spacing w:after="0" w:line="240" w:lineRule="auto"/>
        <w:ind w:left="0" w:right="17" w:firstLine="567"/>
        <w:rPr>
          <w:rFonts w:ascii="Times New Roman" w:eastAsia="Arial" w:hAnsi="Times New Roman"/>
          <w:color w:val="231F20"/>
          <w:sz w:val="21"/>
        </w:rPr>
      </w:pPr>
      <w:bookmarkStart w:id="0" w:name="page5"/>
      <w:bookmarkEnd w:id="0"/>
      <w:r w:rsidRPr="00723ACC">
        <w:rPr>
          <w:rFonts w:ascii="Times New Roman" w:eastAsia="Arial" w:hAnsi="Times New Roman"/>
          <w:color w:val="231F20"/>
          <w:sz w:val="21"/>
        </w:rPr>
        <w:t>ПОЯСНИТЕЛЬНАЯ  ЗАПИСКА</w:t>
      </w:r>
      <w:r>
        <w:rPr>
          <w:rFonts w:ascii="Times New Roman" w:eastAsia="Arial" w:hAnsi="Times New Roman"/>
          <w:color w:val="231F20"/>
          <w:sz w:val="21"/>
        </w:rPr>
        <w:t xml:space="preserve"> (углубленный уровень)</w:t>
      </w:r>
    </w:p>
    <w:p w:rsidR="00195696" w:rsidRPr="00723ACC" w:rsidRDefault="00195696" w:rsidP="00195696">
      <w:pPr>
        <w:pStyle w:val="a4"/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696" w:rsidRPr="00723ACC" w:rsidRDefault="00195696" w:rsidP="00195696">
      <w:pPr>
        <w:pStyle w:val="a4"/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</w:p>
    <w:p w:rsidR="00195696" w:rsidRPr="00723ACC" w:rsidRDefault="00195696" w:rsidP="00195696">
      <w:pPr>
        <w:pStyle w:val="a4"/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</w:p>
    <w:p w:rsidR="00195696" w:rsidRPr="00723ACC" w:rsidRDefault="00195696" w:rsidP="00195696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Программа предназначена для реализации в средней общеобразовательной школе, на ступени среднего общего образования.</w:t>
      </w:r>
    </w:p>
    <w:p w:rsidR="00195696" w:rsidRPr="00723ACC" w:rsidRDefault="00195696" w:rsidP="00195696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/>
          <w:color w:val="231F20"/>
          <w:sz w:val="21"/>
        </w:rPr>
      </w:pPr>
    </w:p>
    <w:p w:rsidR="00195696" w:rsidRPr="00723ACC" w:rsidRDefault="00195696" w:rsidP="00195696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Программа составлена на основе следующих нормативных актов:</w:t>
      </w:r>
    </w:p>
    <w:p w:rsidR="00195696" w:rsidRPr="00723ACC" w:rsidRDefault="00195696" w:rsidP="00195696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 xml:space="preserve">Закон «Об образовании в Российской Федерации» (№ 273-ФЗ от 29.12.2012г., ст. 12,13), </w:t>
      </w:r>
    </w:p>
    <w:p w:rsidR="00195696" w:rsidRPr="00723ACC" w:rsidRDefault="00195696" w:rsidP="00195696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195696" w:rsidRPr="00723ACC" w:rsidRDefault="00195696" w:rsidP="00195696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195696" w:rsidRPr="00723ACC" w:rsidRDefault="00195696" w:rsidP="00195696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 xml:space="preserve">Приказ </w:t>
      </w:r>
      <w:proofErr w:type="spellStart"/>
      <w:r w:rsidRPr="00723ACC">
        <w:rPr>
          <w:rFonts w:ascii="Times New Roman" w:eastAsia="Arial" w:hAnsi="Times New Roman"/>
          <w:color w:val="231F20"/>
          <w:sz w:val="21"/>
        </w:rPr>
        <w:t>Минобрнауки</w:t>
      </w:r>
      <w:proofErr w:type="spellEnd"/>
      <w:r w:rsidRPr="00723ACC">
        <w:rPr>
          <w:rFonts w:ascii="Times New Roman" w:eastAsia="Arial" w:hAnsi="Times New Roman"/>
          <w:color w:val="231F20"/>
          <w:sz w:val="21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195696" w:rsidRPr="00723ACC" w:rsidRDefault="00195696" w:rsidP="00195696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195696" w:rsidRPr="00723ACC" w:rsidRDefault="00195696" w:rsidP="00195696">
      <w:pPr>
        <w:shd w:val="clear" w:color="auto" w:fill="FFFFFF"/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(Зарегистрирован 14.09.2020 № 59808)</w:t>
      </w:r>
    </w:p>
    <w:p w:rsidR="00195696" w:rsidRPr="00723ACC" w:rsidRDefault="00195696" w:rsidP="00195696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 xml:space="preserve">а также в соответствии с Уставом образовательного учреждения ОУ, </w:t>
      </w:r>
    </w:p>
    <w:p w:rsidR="00195696" w:rsidRPr="00723ACC" w:rsidRDefault="00195696" w:rsidP="00195696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195696" w:rsidRPr="00723ACC" w:rsidRDefault="00195696" w:rsidP="00195696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</w:p>
    <w:p w:rsidR="00195696" w:rsidRPr="00723ACC" w:rsidRDefault="00195696" w:rsidP="00195696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/>
          <w:color w:val="231F20"/>
          <w:sz w:val="24"/>
          <w:szCs w:val="24"/>
        </w:rPr>
      </w:pPr>
    </w:p>
    <w:p w:rsidR="00195696" w:rsidRPr="00723ACC" w:rsidRDefault="00195696" w:rsidP="00195696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Курс «</w:t>
      </w:r>
      <w:r w:rsidR="00DC0A11">
        <w:rPr>
          <w:rFonts w:ascii="Times New Roman" w:eastAsia="Arial" w:hAnsi="Times New Roman"/>
          <w:color w:val="231F20"/>
          <w:sz w:val="21"/>
        </w:rPr>
        <w:t>История</w:t>
      </w:r>
      <w:r w:rsidRPr="00723ACC">
        <w:rPr>
          <w:rFonts w:ascii="Times New Roman" w:eastAsia="Arial" w:hAnsi="Times New Roman"/>
          <w:color w:val="231F20"/>
          <w:sz w:val="21"/>
        </w:rPr>
        <w:t xml:space="preserve">» входит в предметную область «Общественные науки» 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 xml:space="preserve"> </w:t>
      </w:r>
      <w:proofErr w:type="gramStart"/>
      <w:r w:rsidRPr="00723ACC">
        <w:rPr>
          <w:rFonts w:ascii="Times New Roman" w:eastAsia="Arial" w:hAnsi="Times New Roman"/>
          <w:color w:val="231F20"/>
          <w:sz w:val="21"/>
        </w:rPr>
        <w:t xml:space="preserve">Главной </w:t>
      </w:r>
      <w:r w:rsidRPr="00723ACC">
        <w:rPr>
          <w:rFonts w:ascii="Times New Roman" w:eastAsia="Arial" w:hAnsi="Times New Roman"/>
          <w:b/>
          <w:color w:val="231F20"/>
          <w:sz w:val="21"/>
        </w:rPr>
        <w:t>целью</w:t>
      </w:r>
      <w:r w:rsidRPr="00723ACC">
        <w:rPr>
          <w:rFonts w:ascii="Times New Roman" w:eastAsia="Arial" w:hAnsi="Times New Roman"/>
          <w:color w:val="231F20"/>
          <w:sz w:val="21"/>
        </w:rPr>
        <w:t xml:space="preserve">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 xml:space="preserve">Основными </w:t>
      </w:r>
      <w:r w:rsidRPr="00723ACC">
        <w:rPr>
          <w:rFonts w:ascii="Times New Roman" w:eastAsia="Arial" w:hAnsi="Times New Roman"/>
          <w:b/>
          <w:color w:val="231F20"/>
          <w:sz w:val="21"/>
        </w:rPr>
        <w:t>задачами</w:t>
      </w:r>
      <w:r w:rsidRPr="00723ACC">
        <w:rPr>
          <w:rFonts w:ascii="Times New Roman" w:eastAsia="Arial" w:hAnsi="Times New Roman"/>
          <w:color w:val="231F20"/>
          <w:sz w:val="21"/>
        </w:rPr>
        <w:t xml:space="preserve"> реализации учебного пред</w:t>
      </w:r>
      <w:r>
        <w:rPr>
          <w:rFonts w:ascii="Times New Roman" w:eastAsia="Arial" w:hAnsi="Times New Roman"/>
          <w:color w:val="231F20"/>
          <w:sz w:val="21"/>
        </w:rPr>
        <w:t xml:space="preserve">мета «История» </w:t>
      </w:r>
      <w:r w:rsidRPr="00723ACC">
        <w:rPr>
          <w:rFonts w:ascii="Times New Roman" w:eastAsia="Arial" w:hAnsi="Times New Roman"/>
          <w:color w:val="231F20"/>
          <w:sz w:val="21"/>
        </w:rPr>
        <w:t xml:space="preserve"> в старшей школе являются: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3) 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4) овладение навыками проектной деятельности и исторической реконструкции с привлечением различных источников;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5) формирование умений вести диалог, обосновывать свою точку зрения в дискуссии по исторической тематике.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Задачами реализации примерной образовательной программы учебного предмета «История» (углубленный уровень) являются: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1) формирование знаний о месте и роли исторической науки в системе научных дисциплин, представлений об историографии;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2) овладение системными историческими знаниями, понимание места и роли России в мировой истории;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lastRenderedPageBreak/>
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195696" w:rsidRPr="00723ACC" w:rsidRDefault="00195696" w:rsidP="00195696">
      <w:pPr>
        <w:spacing w:after="0" w:line="240" w:lineRule="auto"/>
        <w:ind w:firstLine="567"/>
        <w:rPr>
          <w:rFonts w:ascii="Times New Roman" w:eastAsia="Arial" w:hAnsi="Times New Roman"/>
          <w:color w:val="231F20"/>
          <w:sz w:val="21"/>
        </w:rPr>
      </w:pPr>
      <w:r w:rsidRPr="00723ACC">
        <w:rPr>
          <w:rFonts w:ascii="Times New Roman" w:eastAsia="Arial" w:hAnsi="Times New Roman"/>
          <w:color w:val="231F20"/>
          <w:sz w:val="21"/>
        </w:rPr>
        <w:t>4) формирование умений оценивать различные исторические версии.</w:t>
      </w:r>
    </w:p>
    <w:p w:rsidR="00195696" w:rsidRDefault="00195696">
      <w:pPr>
        <w:rPr>
          <w:rFonts w:ascii="Arial" w:hAnsi="Arial" w:cs="Arial"/>
          <w:color w:val="333333"/>
          <w:shd w:val="clear" w:color="auto" w:fill="FFFFFF"/>
        </w:rPr>
      </w:pPr>
    </w:p>
    <w:p w:rsidR="00195696" w:rsidRPr="00195696" w:rsidRDefault="00195696">
      <w:pPr>
        <w:rPr>
          <w:rFonts w:ascii="Times New Roman" w:eastAsia="Arial" w:hAnsi="Times New Roman"/>
          <w:color w:val="231F20"/>
          <w:sz w:val="21"/>
        </w:rPr>
      </w:pPr>
      <w:r w:rsidRPr="00195696">
        <w:rPr>
          <w:rFonts w:ascii="Times New Roman" w:eastAsia="Arial" w:hAnsi="Times New Roman"/>
          <w:color w:val="231F20"/>
          <w:sz w:val="21"/>
        </w:rPr>
        <w:t>Время реализации – 2 года</w:t>
      </w:r>
    </w:p>
    <w:p w:rsidR="00195696" w:rsidRPr="0056177D" w:rsidRDefault="00195696" w:rsidP="00195696">
      <w:pPr>
        <w:spacing w:line="280" w:lineRule="auto"/>
        <w:ind w:left="20"/>
        <w:jc w:val="center"/>
        <w:rPr>
          <w:rFonts w:eastAsia="Arial"/>
          <w:color w:val="231F20"/>
          <w:sz w:val="21"/>
        </w:rPr>
      </w:pPr>
      <w:r w:rsidRPr="0056177D">
        <w:rPr>
          <w:rFonts w:eastAsia="Arial"/>
          <w:color w:val="231F20"/>
          <w:sz w:val="21"/>
        </w:rPr>
        <w:t>ПЛАНИРУЕМЫЕ  ОБРАЗОВАТЕЛЬНЫЕ  РЕЗУЛЬТАТЫ ИЗУЧЕНИЯ  КУРСА</w:t>
      </w:r>
    </w:p>
    <w:p w:rsidR="00195696" w:rsidRDefault="00195696" w:rsidP="00195696">
      <w:pPr>
        <w:spacing w:line="20" w:lineRule="exact"/>
        <w:jc w:val="center"/>
        <w:rPr>
          <w:rFonts w:eastAsia="Arial"/>
          <w:color w:val="231F20"/>
          <w:sz w:val="21"/>
        </w:rPr>
      </w:pPr>
      <w:r w:rsidRPr="0056177D">
        <w:rPr>
          <w:rFonts w:eastAsia="Arial"/>
          <w:noProof/>
          <w:color w:val="231F20"/>
          <w:sz w:val="21"/>
          <w:lang w:eastAsia="ru-RU"/>
        </w:rPr>
        <w:drawing>
          <wp:anchor distT="0" distB="0" distL="114300" distR="114300" simplePos="0" relativeHeight="251661312" behindDoc="1" locked="0" layoutInCell="1" allowOverlap="1" wp14:anchorId="7A74EC1D" wp14:editId="729310B0">
            <wp:simplePos x="0" y="0"/>
            <wp:positionH relativeFrom="column">
              <wp:posOffset>5080</wp:posOffset>
            </wp:positionH>
            <wp:positionV relativeFrom="paragraph">
              <wp:posOffset>-5715</wp:posOffset>
            </wp:positionV>
            <wp:extent cx="4047490" cy="1016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696" w:rsidRPr="00336070" w:rsidRDefault="00195696" w:rsidP="00195696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</w:t>
      </w:r>
      <w:r>
        <w:rPr>
          <w:b/>
          <w:sz w:val="20"/>
          <w:szCs w:val="20"/>
          <w:lang w:eastAsia="ru-RU"/>
        </w:rPr>
        <w:t>ультаты</w:t>
      </w:r>
      <w:r w:rsidRPr="00336070">
        <w:rPr>
          <w:b/>
          <w:sz w:val="20"/>
          <w:szCs w:val="20"/>
          <w:lang w:eastAsia="ru-RU"/>
        </w:rPr>
        <w:t>: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336070">
        <w:rPr>
          <w:sz w:val="20"/>
          <w:szCs w:val="20"/>
        </w:rPr>
        <w:t>национальному</w:t>
      </w:r>
      <w:proofErr w:type="gramEnd"/>
      <w:r w:rsidRPr="00336070">
        <w:rPr>
          <w:sz w:val="20"/>
          <w:szCs w:val="20"/>
        </w:rPr>
        <w:t xml:space="preserve"> </w:t>
      </w:r>
      <w:proofErr w:type="spellStart"/>
      <w:r w:rsidRPr="00336070">
        <w:rPr>
          <w:sz w:val="20"/>
          <w:szCs w:val="20"/>
        </w:rPr>
        <w:t>дост</w:t>
      </w:r>
      <w:proofErr w:type="spellEnd"/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осознанный выбор будущей профессии как путь и способ реализации собственных жизненных планов;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 xml:space="preserve">физическое, эмоционально-психологическое, социальное благополучие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195696" w:rsidRPr="00336070" w:rsidRDefault="00195696" w:rsidP="00195696">
      <w:pPr>
        <w:spacing w:line="240" w:lineRule="auto"/>
        <w:rPr>
          <w:sz w:val="20"/>
          <w:szCs w:val="20"/>
          <w:lang w:eastAsia="ru-RU"/>
        </w:rPr>
      </w:pPr>
    </w:p>
    <w:p w:rsidR="00195696" w:rsidRPr="0071175B" w:rsidRDefault="00195696" w:rsidP="00195696">
      <w:pPr>
        <w:pStyle w:val="3"/>
        <w:spacing w:line="240" w:lineRule="auto"/>
        <w:rPr>
          <w:color w:val="auto"/>
          <w:sz w:val="20"/>
          <w:szCs w:val="20"/>
        </w:rPr>
      </w:pPr>
      <w:bookmarkStart w:id="1" w:name="_Toc434850649"/>
      <w:bookmarkStart w:id="2" w:name="_Toc435412673"/>
      <w:bookmarkStart w:id="3" w:name="_Toc453968146"/>
      <w:r w:rsidRPr="0071175B">
        <w:rPr>
          <w:color w:val="auto"/>
          <w:sz w:val="20"/>
          <w:szCs w:val="20"/>
        </w:rPr>
        <w:t xml:space="preserve"> Планируемые </w:t>
      </w:r>
      <w:proofErr w:type="spellStart"/>
      <w:r w:rsidRPr="0071175B">
        <w:rPr>
          <w:color w:val="auto"/>
          <w:sz w:val="20"/>
          <w:szCs w:val="20"/>
        </w:rPr>
        <w:t>метапредметные</w:t>
      </w:r>
      <w:proofErr w:type="spellEnd"/>
      <w:r w:rsidRPr="0071175B">
        <w:rPr>
          <w:color w:val="auto"/>
          <w:sz w:val="20"/>
          <w:szCs w:val="20"/>
        </w:rPr>
        <w:t xml:space="preserve"> результаты освоения ООП</w:t>
      </w:r>
      <w:bookmarkEnd w:id="1"/>
      <w:bookmarkEnd w:id="2"/>
      <w:bookmarkEnd w:id="3"/>
    </w:p>
    <w:p w:rsidR="00195696" w:rsidRPr="00336070" w:rsidRDefault="00195696" w:rsidP="00195696">
      <w:pPr>
        <w:numPr>
          <w:ilvl w:val="0"/>
          <w:numId w:val="3"/>
        </w:numPr>
        <w:suppressAutoHyphens/>
        <w:spacing w:after="0" w:line="240" w:lineRule="auto"/>
        <w:jc w:val="both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Регулятивные универсальные учебные действия</w:t>
      </w:r>
    </w:p>
    <w:p w:rsidR="00195696" w:rsidRPr="00336070" w:rsidRDefault="00195696" w:rsidP="00195696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ставить и формулировать собственные задачи в образовательной деятельности и жизненных ситуациях;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организовывать эффективный поиск ресурсов, необходимых для достижения поставленной цели;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сопоставлять полученный результат деятельности с поставленной заранее целью.</w:t>
      </w:r>
    </w:p>
    <w:p w:rsidR="00195696" w:rsidRPr="00336070" w:rsidRDefault="00195696" w:rsidP="00195696">
      <w:pPr>
        <w:spacing w:line="240" w:lineRule="auto"/>
        <w:rPr>
          <w:sz w:val="20"/>
          <w:szCs w:val="20"/>
          <w:lang w:eastAsia="ru-RU"/>
        </w:rPr>
      </w:pPr>
    </w:p>
    <w:p w:rsidR="00195696" w:rsidRPr="00336070" w:rsidRDefault="00195696" w:rsidP="00195696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2. Познавательные универсальные учебные действия</w:t>
      </w:r>
    </w:p>
    <w:p w:rsidR="00195696" w:rsidRPr="00336070" w:rsidRDefault="00195696" w:rsidP="00195696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Выпускник научится: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менять и удерживать разные позиции в познавательной деятельности.</w:t>
      </w:r>
    </w:p>
    <w:p w:rsidR="00195696" w:rsidRPr="00336070" w:rsidRDefault="00195696" w:rsidP="00195696">
      <w:pPr>
        <w:spacing w:line="240" w:lineRule="auto"/>
        <w:rPr>
          <w:sz w:val="20"/>
          <w:szCs w:val="20"/>
          <w:lang w:eastAsia="ru-RU"/>
        </w:rPr>
      </w:pPr>
    </w:p>
    <w:p w:rsidR="00195696" w:rsidRPr="00336070" w:rsidRDefault="00195696" w:rsidP="00195696">
      <w:pPr>
        <w:numPr>
          <w:ilvl w:val="0"/>
          <w:numId w:val="4"/>
        </w:numPr>
        <w:suppressAutoHyphens/>
        <w:spacing w:after="0" w:line="240" w:lineRule="auto"/>
        <w:ind w:left="993"/>
        <w:jc w:val="both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Коммуникативные универсальные учебные действия</w:t>
      </w:r>
    </w:p>
    <w:p w:rsidR="00195696" w:rsidRPr="00336070" w:rsidRDefault="00195696" w:rsidP="00195696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осуществлять деловую коммуникацию как со сверстниками, так и </w:t>
      </w:r>
      <w:proofErr w:type="gramStart"/>
      <w:r w:rsidRPr="00336070">
        <w:rPr>
          <w:sz w:val="20"/>
          <w:szCs w:val="20"/>
        </w:rPr>
        <w:t>со</w:t>
      </w:r>
      <w:proofErr w:type="gramEnd"/>
      <w:r w:rsidRPr="00336070">
        <w:rPr>
          <w:sz w:val="20"/>
          <w:szCs w:val="20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распознавать </w:t>
      </w:r>
      <w:proofErr w:type="spellStart"/>
      <w:r w:rsidRPr="00336070">
        <w:rPr>
          <w:sz w:val="20"/>
          <w:szCs w:val="20"/>
        </w:rPr>
        <w:t>конфликтогенные</w:t>
      </w:r>
      <w:proofErr w:type="spellEnd"/>
      <w:r w:rsidRPr="00336070">
        <w:rPr>
          <w:sz w:val="20"/>
          <w:szCs w:val="2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95696" w:rsidRPr="00336070" w:rsidRDefault="00195696" w:rsidP="00195696">
      <w:pPr>
        <w:spacing w:line="240" w:lineRule="auto"/>
        <w:rPr>
          <w:sz w:val="20"/>
          <w:szCs w:val="20"/>
        </w:rPr>
      </w:pPr>
    </w:p>
    <w:p w:rsidR="00195696" w:rsidRPr="00336070" w:rsidRDefault="00195696" w:rsidP="00195696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неприятие вредных привычек: курения, употребления алкоголя, наркотиков.</w:t>
      </w:r>
    </w:p>
    <w:p w:rsidR="00195696" w:rsidRPr="00336070" w:rsidRDefault="00195696" w:rsidP="00195696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95696" w:rsidRPr="00336070" w:rsidRDefault="00195696" w:rsidP="00195696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195696" w:rsidRPr="00336070" w:rsidRDefault="00195696" w:rsidP="00195696">
      <w:pPr>
        <w:spacing w:line="240" w:lineRule="auto"/>
        <w:rPr>
          <w:sz w:val="20"/>
          <w:szCs w:val="20"/>
          <w:lang w:eastAsia="ru-RU"/>
        </w:rPr>
      </w:pPr>
    </w:p>
    <w:p w:rsidR="00195696" w:rsidRPr="0068228B" w:rsidRDefault="00195696" w:rsidP="00195696">
      <w:pPr>
        <w:spacing w:before="120" w:line="240" w:lineRule="auto"/>
        <w:ind w:firstLine="567"/>
        <w:rPr>
          <w:b/>
          <w:sz w:val="20"/>
          <w:szCs w:val="20"/>
          <w:lang w:eastAsia="ru-RU"/>
        </w:rPr>
      </w:pPr>
      <w:r w:rsidRPr="0068228B">
        <w:rPr>
          <w:b/>
          <w:sz w:val="20"/>
          <w:szCs w:val="20"/>
          <w:lang w:eastAsia="ru-RU"/>
        </w:rPr>
        <w:t>Предметные результаты</w:t>
      </w:r>
    </w:p>
    <w:p w:rsidR="00195696" w:rsidRPr="0071175B" w:rsidRDefault="00195696" w:rsidP="00195696">
      <w:pPr>
        <w:spacing w:line="240" w:lineRule="auto"/>
        <w:ind w:firstLine="567"/>
        <w:rPr>
          <w:rFonts w:eastAsia="Arial"/>
          <w:i/>
          <w:color w:val="231F20"/>
          <w:sz w:val="21"/>
        </w:rPr>
      </w:pPr>
      <w:r w:rsidRPr="0071175B">
        <w:rPr>
          <w:rFonts w:eastAsia="Arial"/>
          <w:i/>
          <w:color w:val="231F20"/>
          <w:sz w:val="21"/>
        </w:rPr>
        <w:t>В результате изучения учебного предмета «История» на уровне среднего общего образования:</w:t>
      </w:r>
    </w:p>
    <w:p w:rsidR="00195696" w:rsidRPr="0071175B" w:rsidRDefault="00195696" w:rsidP="00195696">
      <w:pPr>
        <w:spacing w:line="240" w:lineRule="auto"/>
        <w:ind w:firstLine="567"/>
        <w:rPr>
          <w:rFonts w:eastAsia="Arial"/>
          <w:i/>
          <w:color w:val="231F20"/>
          <w:sz w:val="21"/>
        </w:rPr>
      </w:pPr>
      <w:r w:rsidRPr="0071175B">
        <w:rPr>
          <w:rFonts w:eastAsia="Arial"/>
          <w:i/>
          <w:color w:val="231F20"/>
          <w:sz w:val="21"/>
        </w:rPr>
        <w:t>Выпускник на углубленном уровне научится: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характеризовать особенности исторического пути России, ее роль в мировом сообществе;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исторические предпосылки, условия, место и время создания исторических документов;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использовать приемы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причинно-следственные, пространственные, временные связи между важнейшими событиями (явлениями, процессами);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различать в исторической информации факты и мнения, исторические описания и исторические объяснения;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презентовать историческую информацию в виде таблиц, схем, графиков;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раскрывать сущность дискуссионных, «трудных»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соотносить и оценивать исторические события локальной, региональной, общероссийской и мировой истории ХХ </w:t>
      </w:r>
      <w:proofErr w:type="gram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</w:t>
      </w:r>
      <w:proofErr w:type="gram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.;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критически оценивать вклад конкретных личностей в развитие человечества;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объяснять, в чем состояли мотивы, цели и результаты деятельности исторических личностей и политических групп в истории; 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</w:p>
    <w:p w:rsidR="00195696" w:rsidRPr="00723ACC" w:rsidRDefault="00195696" w:rsidP="00195696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195696" w:rsidRPr="0071175B" w:rsidRDefault="00195696" w:rsidP="00195696">
      <w:pPr>
        <w:spacing w:line="240" w:lineRule="auto"/>
        <w:ind w:firstLine="567"/>
        <w:rPr>
          <w:rFonts w:eastAsia="Arial"/>
          <w:i/>
          <w:color w:val="231F20"/>
          <w:sz w:val="21"/>
        </w:rPr>
      </w:pPr>
      <w:r w:rsidRPr="0071175B">
        <w:rPr>
          <w:rFonts w:eastAsia="Arial"/>
          <w:i/>
          <w:color w:val="231F20"/>
          <w:sz w:val="21"/>
        </w:rPr>
        <w:t>Выпускник на углубленном уровне получит возможность научиться: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использовать принципы структурно-функционального,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временнóго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анализировать и сопоставлять как научные, так и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вненаучные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 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знать основные подходы (концепции) в изучении истории;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знакомиться с оценками «трудных» вопросов истории;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исследовать с помощью исторических источников особенности экономической и политической жизни Российского государства в контексте мировой истории ХХ </w:t>
      </w:r>
      <w:proofErr w:type="gram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</w:t>
      </w:r>
      <w:proofErr w:type="gram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.;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корректно использовать терминологию исторической науки в ходе выступления, дискуссии и т.д.;</w:t>
      </w:r>
    </w:p>
    <w:p w:rsidR="00195696" w:rsidRPr="00723ACC" w:rsidRDefault="00195696" w:rsidP="00195696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195696" w:rsidRDefault="00195696">
      <w:pPr>
        <w:rPr>
          <w:rFonts w:ascii="Arial" w:hAnsi="Arial" w:cs="Arial"/>
          <w:color w:val="333333"/>
          <w:shd w:val="clear" w:color="auto" w:fill="FFFFFF"/>
        </w:rPr>
      </w:pPr>
    </w:p>
    <w:p w:rsidR="0071175B" w:rsidRPr="0071175B" w:rsidRDefault="0071175B" w:rsidP="0071175B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  <w:u w:color="000000"/>
        </w:rPr>
      </w:pPr>
      <w:r w:rsidRPr="0071175B">
        <w:rPr>
          <w:rFonts w:ascii="Times New Roman" w:eastAsia="Arial" w:hAnsi="Times New Roman" w:cs="Times New Roman"/>
          <w:color w:val="231F20"/>
          <w:sz w:val="21"/>
          <w:u w:color="000000"/>
        </w:rPr>
        <w:t xml:space="preserve">УМК </w:t>
      </w:r>
    </w:p>
    <w:p w:rsidR="00E172A6" w:rsidRPr="0071175B" w:rsidRDefault="00195696" w:rsidP="0071175B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  <w:u w:color="000000"/>
        </w:rPr>
      </w:pPr>
      <w:r w:rsidRPr="0071175B">
        <w:rPr>
          <w:rFonts w:ascii="Times New Roman" w:eastAsia="Arial" w:hAnsi="Times New Roman" w:cs="Times New Roman"/>
          <w:color w:val="231F20"/>
          <w:sz w:val="21"/>
          <w:u w:color="000000"/>
        </w:rPr>
        <w:t xml:space="preserve">«История России» для 10 класса А. Н. Сахарова, В. И. </w:t>
      </w:r>
      <w:proofErr w:type="spellStart"/>
      <w:r w:rsidRPr="0071175B">
        <w:rPr>
          <w:rFonts w:ascii="Times New Roman" w:eastAsia="Arial" w:hAnsi="Times New Roman" w:cs="Times New Roman"/>
          <w:color w:val="231F20"/>
          <w:sz w:val="21"/>
          <w:u w:color="000000"/>
        </w:rPr>
        <w:t>Буганова</w:t>
      </w:r>
      <w:proofErr w:type="spellEnd"/>
      <w:r w:rsidRPr="0071175B">
        <w:rPr>
          <w:rFonts w:ascii="Times New Roman" w:eastAsia="Arial" w:hAnsi="Times New Roman" w:cs="Times New Roman"/>
          <w:color w:val="231F20"/>
          <w:sz w:val="21"/>
          <w:u w:color="000000"/>
        </w:rPr>
        <w:t>, П. Н. Зырянова, под редакцией А. Н. Сахарова.</w:t>
      </w:r>
    </w:p>
    <w:p w:rsidR="0071175B" w:rsidRPr="0071175B" w:rsidRDefault="0071175B" w:rsidP="0071175B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  <w:u w:color="000000"/>
        </w:rPr>
      </w:pPr>
      <w:r>
        <w:rPr>
          <w:rFonts w:ascii="Times New Roman" w:eastAsia="Arial" w:hAnsi="Times New Roman" w:cs="Times New Roman"/>
          <w:color w:val="231F20"/>
          <w:sz w:val="21"/>
          <w:u w:color="000000"/>
        </w:rPr>
        <w:t>«История России» для 11</w:t>
      </w:r>
      <w:r w:rsidRPr="0071175B">
        <w:rPr>
          <w:rFonts w:ascii="Times New Roman" w:eastAsia="Arial" w:hAnsi="Times New Roman" w:cs="Times New Roman"/>
          <w:color w:val="231F20"/>
          <w:sz w:val="21"/>
          <w:u w:color="000000"/>
        </w:rPr>
        <w:t xml:space="preserve"> класса </w:t>
      </w:r>
      <w:r>
        <w:rPr>
          <w:rFonts w:ascii="Times New Roman" w:eastAsia="Arial" w:hAnsi="Times New Roman" w:cs="Times New Roman"/>
          <w:color w:val="231F20"/>
          <w:sz w:val="21"/>
          <w:u w:color="000000"/>
        </w:rPr>
        <w:t>В.А. Шестаков</w:t>
      </w:r>
      <w:r w:rsidRPr="0071175B">
        <w:rPr>
          <w:rFonts w:ascii="Times New Roman" w:eastAsia="Arial" w:hAnsi="Times New Roman" w:cs="Times New Roman"/>
          <w:color w:val="231F20"/>
          <w:sz w:val="21"/>
          <w:u w:color="000000"/>
        </w:rPr>
        <w:t>, под редакцией А. Н. Сахарова.</w:t>
      </w:r>
    </w:p>
    <w:p w:rsidR="00F946C9" w:rsidRDefault="00F946C9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Times New Roman" w:eastAsia="Arial" w:hAnsi="Times New Roman" w:cs="Times New Roman"/>
          <w:color w:val="231F20"/>
          <w:sz w:val="21"/>
          <w:u w:color="000000"/>
        </w:rPr>
        <w:t>Издательство «Просвещение»</w:t>
      </w:r>
    </w:p>
    <w:p w:rsidR="00C27D24" w:rsidRDefault="00DC0A11" w:rsidP="00F946C9">
      <w:pPr>
        <w:rPr>
          <w:rFonts w:ascii="Myriad" w:hAnsi="Myriad"/>
          <w:color w:val="404040"/>
        </w:rPr>
      </w:pPr>
      <w:r>
        <w:rPr>
          <w:rFonts w:ascii="Myriad" w:hAnsi="Myriad"/>
          <w:color w:val="404040"/>
        </w:rPr>
        <w:t xml:space="preserve">А.Н. Сахаров, Н.В. </w:t>
      </w:r>
      <w:proofErr w:type="spellStart"/>
      <w:r>
        <w:rPr>
          <w:rFonts w:ascii="Myriad" w:hAnsi="Myriad"/>
          <w:color w:val="404040"/>
        </w:rPr>
        <w:t>Загладин</w:t>
      </w:r>
      <w:proofErr w:type="spellEnd"/>
      <w:r>
        <w:rPr>
          <w:rFonts w:ascii="Myriad" w:hAnsi="Myriad"/>
          <w:color w:val="404040"/>
        </w:rPr>
        <w:t>, Ю.А. Петров в двух частях:</w:t>
      </w:r>
      <w:r>
        <w:rPr>
          <w:rFonts w:ascii="Myriad" w:hAnsi="Myriad"/>
          <w:color w:val="404040"/>
        </w:rPr>
        <w:br/>
        <w:t>«История. С древнейших времён до конца XIX века. Часть 1»</w:t>
      </w:r>
      <w:r>
        <w:rPr>
          <w:rFonts w:ascii="Myriad" w:hAnsi="Myriad"/>
          <w:color w:val="404040"/>
        </w:rPr>
        <w:br/>
        <w:t>«История. Конец XIX – начало XXI века. Часть 2»</w:t>
      </w:r>
    </w:p>
    <w:p w:rsidR="00DC0A11" w:rsidRPr="00C27D24" w:rsidRDefault="00DC0A11" w:rsidP="00F946C9">
      <w:pPr>
        <w:rPr>
          <w:rFonts w:ascii="Myriad" w:hAnsi="Myriad"/>
          <w:color w:val="404040"/>
        </w:rPr>
      </w:pPr>
      <w:r>
        <w:rPr>
          <w:rFonts w:ascii="Myriad" w:hAnsi="Myriad"/>
          <w:color w:val="404040"/>
        </w:rPr>
        <w:t>Издательство «Русское слово»</w:t>
      </w:r>
    </w:p>
    <w:p w:rsidR="00C27D24" w:rsidRPr="00C27D24" w:rsidRDefault="00C27D24" w:rsidP="00F946C9">
      <w:pPr>
        <w:rPr>
          <w:rFonts w:ascii="Times New Roman" w:eastAsia="Arial" w:hAnsi="Times New Roman" w:cs="Times New Roman"/>
          <w:color w:val="231F20"/>
          <w:sz w:val="21"/>
          <w:u w:color="000000"/>
        </w:rPr>
      </w:pPr>
      <w:r w:rsidRPr="00C27D24">
        <w:rPr>
          <w:rFonts w:ascii="Times New Roman" w:eastAsia="Arial" w:hAnsi="Times New Roman" w:cs="Times New Roman"/>
          <w:color w:val="231F20"/>
          <w:sz w:val="21"/>
          <w:u w:color="000000"/>
        </w:rPr>
        <w:t>Место предмета в учебном плане</w:t>
      </w:r>
    </w:p>
    <w:p w:rsidR="00C27D24" w:rsidRPr="00C27D24" w:rsidRDefault="00C27D24" w:rsidP="00C27D24">
      <w:pPr>
        <w:spacing w:after="0"/>
        <w:rPr>
          <w:rFonts w:ascii="Times New Roman" w:eastAsia="Arial" w:hAnsi="Times New Roman" w:cs="Times New Roman"/>
          <w:color w:val="231F20"/>
          <w:sz w:val="21"/>
          <w:u w:color="000000"/>
        </w:rPr>
      </w:pPr>
      <w:r w:rsidRPr="00C27D24">
        <w:rPr>
          <w:rFonts w:ascii="Times New Roman" w:eastAsia="Arial" w:hAnsi="Times New Roman" w:cs="Times New Roman"/>
          <w:color w:val="231F20"/>
          <w:sz w:val="21"/>
          <w:u w:color="000000"/>
        </w:rPr>
        <w:t>Предмет «история» является обязательным для изучения предметом, на углубленном уровне изучается 4 часа в неделю,  136 ч. в год. 272 часа за весь курс изучения в старшей школе.</w:t>
      </w:r>
    </w:p>
    <w:p w:rsidR="00C27D24" w:rsidRPr="00C27D24" w:rsidRDefault="00F946C9" w:rsidP="00C27D24">
      <w:pPr>
        <w:spacing w:after="0"/>
        <w:rPr>
          <w:rFonts w:ascii="Times New Roman" w:eastAsia="Arial" w:hAnsi="Times New Roman" w:cs="Times New Roman"/>
          <w:color w:val="231F20"/>
          <w:sz w:val="21"/>
          <w:u w:color="000000"/>
        </w:rPr>
      </w:pPr>
      <w:r w:rsidRPr="00C27D24">
        <w:rPr>
          <w:rFonts w:ascii="Times New Roman" w:eastAsia="Arial" w:hAnsi="Times New Roman" w:cs="Times New Roman"/>
          <w:color w:val="231F20"/>
          <w:sz w:val="21"/>
          <w:u w:color="000000"/>
        </w:rPr>
        <w:t xml:space="preserve">X класс 136 ч История России (с древнейших времен до XIX в.) –90 ч Всеобщая история (с древнейших времен до XIX в.) –46 ч </w:t>
      </w:r>
    </w:p>
    <w:p w:rsidR="00F946C9" w:rsidRPr="00C27D24" w:rsidRDefault="00F946C9" w:rsidP="00C27D24">
      <w:pPr>
        <w:spacing w:after="0"/>
        <w:rPr>
          <w:rFonts w:ascii="Times New Roman" w:eastAsia="Arial" w:hAnsi="Times New Roman" w:cs="Times New Roman"/>
          <w:color w:val="231F20"/>
          <w:sz w:val="21"/>
          <w:u w:color="000000"/>
        </w:rPr>
      </w:pPr>
      <w:r w:rsidRPr="00C27D24">
        <w:rPr>
          <w:rFonts w:ascii="Times New Roman" w:eastAsia="Arial" w:hAnsi="Times New Roman" w:cs="Times New Roman"/>
          <w:color w:val="231F20"/>
          <w:sz w:val="21"/>
          <w:u w:color="000000"/>
        </w:rPr>
        <w:t xml:space="preserve">XI класс 136 ч История России </w:t>
      </w:r>
      <w:proofErr w:type="gramStart"/>
      <w:r w:rsidRPr="00C27D24">
        <w:rPr>
          <w:rFonts w:ascii="Times New Roman" w:eastAsia="Arial" w:hAnsi="Times New Roman" w:cs="Times New Roman"/>
          <w:color w:val="231F20"/>
          <w:sz w:val="21"/>
          <w:u w:color="000000"/>
        </w:rPr>
        <w:t xml:space="preserve">( </w:t>
      </w:r>
      <w:proofErr w:type="gramEnd"/>
      <w:r w:rsidRPr="00C27D24">
        <w:rPr>
          <w:rFonts w:ascii="Times New Roman" w:eastAsia="Arial" w:hAnsi="Times New Roman" w:cs="Times New Roman"/>
          <w:color w:val="231F20"/>
          <w:sz w:val="21"/>
          <w:u w:color="000000"/>
        </w:rPr>
        <w:t>XX в. – начало XXI вв.) –90 ч Всеобщая история ( XIX в. – начало XXI вв.) –46 ч</w:t>
      </w:r>
    </w:p>
    <w:p w:rsidR="00C27D24" w:rsidRPr="00C27D24" w:rsidRDefault="00C27D24" w:rsidP="00C27D24">
      <w:pPr>
        <w:spacing w:after="0"/>
        <w:rPr>
          <w:rFonts w:ascii="Times New Roman" w:eastAsia="Arial" w:hAnsi="Times New Roman" w:cs="Times New Roman"/>
          <w:color w:val="231F20"/>
          <w:sz w:val="21"/>
          <w:u w:color="000000"/>
        </w:rPr>
      </w:pPr>
      <w:r w:rsidRPr="00C27D24">
        <w:rPr>
          <w:rFonts w:ascii="Times New Roman" w:eastAsia="Arial" w:hAnsi="Times New Roman" w:cs="Times New Roman"/>
          <w:color w:val="231F20"/>
          <w:sz w:val="21"/>
          <w:u w:color="000000"/>
        </w:rPr>
        <w:t>Всего учебных недель – 34</w:t>
      </w:r>
    </w:p>
    <w:p w:rsidR="00C27D24" w:rsidRPr="00C27D24" w:rsidRDefault="00C27D24" w:rsidP="00C27D24">
      <w:pPr>
        <w:spacing w:after="0"/>
        <w:rPr>
          <w:rFonts w:ascii="Times New Roman" w:eastAsia="Arial" w:hAnsi="Times New Roman" w:cs="Times New Roman"/>
          <w:color w:val="231F20"/>
          <w:sz w:val="21"/>
          <w:u w:color="000000"/>
        </w:rPr>
      </w:pPr>
      <w:r w:rsidRPr="00C27D24">
        <w:rPr>
          <w:rFonts w:ascii="Times New Roman" w:eastAsia="Arial" w:hAnsi="Times New Roman" w:cs="Times New Roman"/>
          <w:color w:val="231F20"/>
          <w:sz w:val="21"/>
          <w:u w:color="000000"/>
        </w:rPr>
        <w:t>Продолжительность урока – 40 минут</w:t>
      </w:r>
    </w:p>
    <w:p w:rsidR="00C27D24" w:rsidRDefault="005F1076" w:rsidP="006F6A5C">
      <w:pPr>
        <w:tabs>
          <w:tab w:val="left" w:pos="4543"/>
        </w:tabs>
        <w:spacing w:after="0" w:line="240" w:lineRule="auto"/>
        <w:ind w:left="4073" w:right="4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СОДЕРЖАНИЕ</w:t>
      </w:r>
    </w:p>
    <w:p w:rsidR="006F6A5C" w:rsidRPr="006F6A5C" w:rsidRDefault="006F6A5C" w:rsidP="006F6A5C">
      <w:pPr>
        <w:tabs>
          <w:tab w:val="left" w:pos="4543"/>
        </w:tabs>
        <w:spacing w:after="0" w:line="240" w:lineRule="auto"/>
        <w:ind w:left="4073" w:right="4"/>
        <w:rPr>
          <w:rFonts w:ascii="Arial Black" w:hAnsi="Arial Black"/>
          <w:sz w:val="20"/>
          <w:szCs w:val="20"/>
        </w:rPr>
      </w:pPr>
      <w:r w:rsidRPr="006F6A5C">
        <w:rPr>
          <w:rFonts w:ascii="Arial Black" w:hAnsi="Arial Black"/>
          <w:sz w:val="20"/>
          <w:szCs w:val="20"/>
        </w:rPr>
        <w:t>11 класс</w:t>
      </w:r>
    </w:p>
    <w:p w:rsidR="00C27D24" w:rsidRDefault="006F6A5C" w:rsidP="006F6A5C">
      <w:pPr>
        <w:spacing w:after="0" w:line="240" w:lineRule="auto"/>
        <w:ind w:left="3049" w:right="3042" w:firstLine="348"/>
        <w:rPr>
          <w:b/>
          <w:sz w:val="20"/>
          <w:szCs w:val="20"/>
        </w:rPr>
      </w:pPr>
      <w:r w:rsidRPr="006F6A5C">
        <w:rPr>
          <w:b/>
          <w:sz w:val="20"/>
          <w:szCs w:val="20"/>
        </w:rPr>
        <w:t xml:space="preserve">Основное содержание </w:t>
      </w:r>
    </w:p>
    <w:p w:rsidR="006F6A5C" w:rsidRPr="006F6A5C" w:rsidRDefault="00090634" w:rsidP="006F6A5C">
      <w:pPr>
        <w:spacing w:after="0" w:line="240" w:lineRule="auto"/>
        <w:ind w:left="3049" w:right="3042" w:firstLine="348"/>
        <w:rPr>
          <w:b/>
          <w:sz w:val="20"/>
          <w:szCs w:val="20"/>
        </w:rPr>
      </w:pPr>
      <w:r>
        <w:rPr>
          <w:b/>
          <w:sz w:val="20"/>
          <w:szCs w:val="20"/>
        </w:rPr>
        <w:t>(136</w:t>
      </w:r>
      <w:bookmarkStart w:id="4" w:name="_GoBack"/>
      <w:bookmarkEnd w:id="4"/>
      <w:r w:rsidR="00C27D24">
        <w:rPr>
          <w:b/>
          <w:sz w:val="20"/>
          <w:szCs w:val="20"/>
        </w:rPr>
        <w:t>ч</w:t>
      </w:r>
      <w:r w:rsidR="006F6A5C" w:rsidRPr="006F6A5C">
        <w:rPr>
          <w:b/>
          <w:sz w:val="20"/>
          <w:szCs w:val="20"/>
        </w:rPr>
        <w:t>)</w:t>
      </w:r>
    </w:p>
    <w:p w:rsidR="006F6A5C" w:rsidRPr="006F6A5C" w:rsidRDefault="006F6A5C" w:rsidP="006F6A5C">
      <w:pPr>
        <w:pStyle w:val="1"/>
        <w:spacing w:before="0" w:beforeAutospacing="0" w:after="0" w:afterAutospacing="0"/>
        <w:ind w:left="431" w:right="437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Раздел I</w:t>
      </w:r>
    </w:p>
    <w:p w:rsidR="006F6A5C" w:rsidRPr="006F6A5C" w:rsidRDefault="006F6A5C" w:rsidP="006F6A5C">
      <w:pPr>
        <w:pStyle w:val="a6"/>
        <w:ind w:left="2917" w:right="2923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 xml:space="preserve">РОССИЯ И МИР </w:t>
      </w:r>
      <w:proofErr w:type="gramStart"/>
      <w:r w:rsidRPr="006F6A5C">
        <w:rPr>
          <w:sz w:val="20"/>
          <w:szCs w:val="20"/>
        </w:rPr>
        <w:t>В НАЧАЛЕ</w:t>
      </w:r>
      <w:proofErr w:type="gramEnd"/>
      <w:r w:rsidRPr="006F6A5C">
        <w:rPr>
          <w:sz w:val="20"/>
          <w:szCs w:val="20"/>
        </w:rPr>
        <w:t xml:space="preserve"> XX В. (17 ч)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1. Научно-технический прогресс и новый этап индустриального</w:t>
      </w:r>
      <w:r w:rsidRPr="006F6A5C">
        <w:rPr>
          <w:spacing w:val="-25"/>
          <w:sz w:val="20"/>
          <w:szCs w:val="20"/>
        </w:rPr>
        <w:t xml:space="preserve"> </w:t>
      </w:r>
      <w:r w:rsidRPr="006F6A5C">
        <w:rPr>
          <w:sz w:val="20"/>
          <w:szCs w:val="20"/>
        </w:rPr>
        <w:t>развития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Научно-технический прогресс. Причины ускорения научно-технического</w:t>
      </w:r>
      <w:r w:rsidRPr="006F6A5C">
        <w:rPr>
          <w:spacing w:val="-31"/>
          <w:sz w:val="20"/>
          <w:szCs w:val="20"/>
        </w:rPr>
        <w:t xml:space="preserve"> </w:t>
      </w:r>
      <w:r w:rsidRPr="006F6A5C">
        <w:rPr>
          <w:sz w:val="20"/>
          <w:szCs w:val="20"/>
        </w:rPr>
        <w:t>прогресса.</w:t>
      </w:r>
    </w:p>
    <w:p w:rsidR="006F6A5C" w:rsidRPr="006F6A5C" w:rsidRDefault="006F6A5C" w:rsidP="006F6A5C">
      <w:pPr>
        <w:pStyle w:val="a6"/>
        <w:ind w:right="163"/>
        <w:rPr>
          <w:sz w:val="20"/>
          <w:szCs w:val="20"/>
        </w:rPr>
      </w:pPr>
      <w:r w:rsidRPr="006F6A5C">
        <w:rPr>
          <w:sz w:val="20"/>
          <w:szCs w:val="20"/>
        </w:rPr>
        <w:t>Технический прогресс в первые десятилетия ХХ в. Развитие энергетики, появление новых сре</w:t>
      </w:r>
      <w:proofErr w:type="gramStart"/>
      <w:r w:rsidRPr="006F6A5C">
        <w:rPr>
          <w:sz w:val="20"/>
          <w:szCs w:val="20"/>
        </w:rPr>
        <w:t>дств св</w:t>
      </w:r>
      <w:proofErr w:type="gramEnd"/>
      <w:r w:rsidRPr="006F6A5C">
        <w:rPr>
          <w:sz w:val="20"/>
          <w:szCs w:val="20"/>
        </w:rPr>
        <w:t>язи и передвижения. Достижения медицины. Переход к современному индустриальному производству.</w:t>
      </w:r>
    </w:p>
    <w:p w:rsidR="006F6A5C" w:rsidRPr="006F6A5C" w:rsidRDefault="006F6A5C" w:rsidP="006F6A5C">
      <w:pPr>
        <w:spacing w:after="0" w:line="240" w:lineRule="auto"/>
        <w:ind w:left="102" w:right="1261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научно-технический прогресс (НТП), конвейер. </w:t>
      </w: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С. Томас, Г. Форд, братья Райт, А.С. Попов, Г. Маркони, А. Флеминг, Ф.У. Тейлор.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2. Модернизация в странах Европы, США и Японии</w:t>
      </w:r>
    </w:p>
    <w:p w:rsidR="006F6A5C" w:rsidRPr="006F6A5C" w:rsidRDefault="006F6A5C" w:rsidP="006F6A5C">
      <w:pPr>
        <w:pStyle w:val="a6"/>
        <w:ind w:right="1321"/>
        <w:rPr>
          <w:sz w:val="20"/>
          <w:szCs w:val="20"/>
        </w:rPr>
      </w:pPr>
      <w:r w:rsidRPr="006F6A5C">
        <w:rPr>
          <w:sz w:val="20"/>
          <w:szCs w:val="20"/>
        </w:rPr>
        <w:t xml:space="preserve">Модели </w:t>
      </w:r>
      <w:proofErr w:type="spellStart"/>
      <w:r w:rsidRPr="006F6A5C">
        <w:rPr>
          <w:sz w:val="20"/>
          <w:szCs w:val="20"/>
        </w:rPr>
        <w:t>модернизационного</w:t>
      </w:r>
      <w:proofErr w:type="spellEnd"/>
      <w:r w:rsidRPr="006F6A5C">
        <w:rPr>
          <w:sz w:val="20"/>
          <w:szCs w:val="20"/>
        </w:rPr>
        <w:t xml:space="preserve"> развития. Образование монополий. Государство и монополистический капитал: либерально-демократическая модель отношений.</w:t>
      </w:r>
    </w:p>
    <w:p w:rsidR="006F6A5C" w:rsidRPr="006F6A5C" w:rsidRDefault="006F6A5C" w:rsidP="006F6A5C">
      <w:pPr>
        <w:pStyle w:val="a6"/>
        <w:ind w:right="322"/>
        <w:rPr>
          <w:sz w:val="20"/>
          <w:szCs w:val="20"/>
        </w:rPr>
      </w:pPr>
      <w:r w:rsidRPr="006F6A5C">
        <w:rPr>
          <w:sz w:val="20"/>
          <w:szCs w:val="20"/>
        </w:rPr>
        <w:t xml:space="preserve">Государство и модернизация в Германии, Италии и Японии. Социальные отношения и рабочее движение. Развитие профсоюзного движения. Становление социал-демократии. </w:t>
      </w:r>
      <w:proofErr w:type="gramStart"/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модернизация, монополия, трест, концерн, синдикат, картель, свободная конкуренция, Антитрестовский закон 1890 г., профсоюз, капитализм, социал-демократия, диктатура пролетариата.</w:t>
      </w:r>
      <w:proofErr w:type="gramEnd"/>
    </w:p>
    <w:p w:rsidR="006F6A5C" w:rsidRPr="006F6A5C" w:rsidRDefault="006F6A5C" w:rsidP="006F6A5C">
      <w:pPr>
        <w:pStyle w:val="a6"/>
        <w:ind w:right="829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К. Маркс, Ф. Энгельс, Э. Бернштейн, В.И. Ленин, К. Цеткин, Р. Люксембург, К. Либкнехт.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Тема 3. Россия на рубеже XIX–XX вв.</w:t>
      </w:r>
    </w:p>
    <w:p w:rsidR="006F6A5C" w:rsidRPr="006F6A5C" w:rsidRDefault="006F6A5C" w:rsidP="006F6A5C">
      <w:pPr>
        <w:pStyle w:val="a6"/>
        <w:ind w:right="116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Территория России на рубеже столетий. Российская модель экономической модернизации. Буржуазия и рабочие. Экономическая политика правительства в конце XIX – начале ХХ в. Особенности развития сельского хозяйства. Расслоение крестьянства.</w:t>
      </w:r>
    </w:p>
    <w:p w:rsidR="006F6A5C" w:rsidRPr="006F6A5C" w:rsidRDefault="006F6A5C" w:rsidP="006F6A5C">
      <w:pPr>
        <w:pStyle w:val="a6"/>
        <w:ind w:right="889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промышленный переворот, акционерные общества, буржуазия, денежная реформа 1895–1897 гг., зажиточные крестьяне, батраки.</w:t>
      </w:r>
    </w:p>
    <w:p w:rsidR="006F6A5C" w:rsidRPr="006F6A5C" w:rsidRDefault="006F6A5C" w:rsidP="006F6A5C">
      <w:pPr>
        <w:spacing w:after="0" w:line="240" w:lineRule="auto"/>
        <w:ind w:left="102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А.И. Путилов, П.П. </w:t>
      </w:r>
      <w:proofErr w:type="spellStart"/>
      <w:r w:rsidRPr="006F6A5C">
        <w:rPr>
          <w:sz w:val="20"/>
          <w:szCs w:val="20"/>
        </w:rPr>
        <w:t>Рябушинский</w:t>
      </w:r>
      <w:proofErr w:type="spellEnd"/>
      <w:r w:rsidRPr="006F6A5C">
        <w:rPr>
          <w:sz w:val="20"/>
          <w:szCs w:val="20"/>
        </w:rPr>
        <w:t>, С.Ю. Витте.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a6"/>
        <w:ind w:right="581"/>
        <w:rPr>
          <w:sz w:val="20"/>
          <w:szCs w:val="20"/>
        </w:rPr>
      </w:pPr>
      <w:r w:rsidRPr="006F6A5C">
        <w:rPr>
          <w:b/>
          <w:sz w:val="20"/>
          <w:szCs w:val="20"/>
        </w:rPr>
        <w:t xml:space="preserve">Тема 4. Кризис империи: русско-японская война и революция 1905–1907 гг. </w:t>
      </w:r>
      <w:r w:rsidRPr="006F6A5C">
        <w:rPr>
          <w:sz w:val="20"/>
          <w:szCs w:val="20"/>
        </w:rPr>
        <w:t xml:space="preserve">Личность Николая II. Внутренняя политика правительства </w:t>
      </w:r>
      <w:proofErr w:type="gramStart"/>
      <w:r w:rsidRPr="006F6A5C">
        <w:rPr>
          <w:sz w:val="20"/>
          <w:szCs w:val="20"/>
        </w:rPr>
        <w:t>в начале</w:t>
      </w:r>
      <w:proofErr w:type="gramEnd"/>
      <w:r w:rsidRPr="006F6A5C">
        <w:rPr>
          <w:sz w:val="20"/>
          <w:szCs w:val="20"/>
        </w:rPr>
        <w:t xml:space="preserve"> XX в. Кризисные явления в обществе. Русско-японская война 1904–1905 гг.: ход военных действий, причины поражения России. </w:t>
      </w:r>
      <w:proofErr w:type="spellStart"/>
      <w:r w:rsidRPr="006F6A5C">
        <w:rPr>
          <w:sz w:val="20"/>
          <w:szCs w:val="20"/>
        </w:rPr>
        <w:t>Портсмутский</w:t>
      </w:r>
      <w:proofErr w:type="spellEnd"/>
      <w:r w:rsidRPr="006F6A5C">
        <w:rPr>
          <w:sz w:val="20"/>
          <w:szCs w:val="20"/>
        </w:rPr>
        <w:t xml:space="preserve"> мирный договор. Кровавое воскресенье и начало революции. Крестьянские выступления и разложение армии. Раскол общества. Всероссийская октябрьская политическая стачка. Манифест 17 октября 1905 г.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Декабрьское вооружённое восстание в Москве.</w:t>
      </w:r>
    </w:p>
    <w:p w:rsidR="006F6A5C" w:rsidRPr="006F6A5C" w:rsidRDefault="006F6A5C" w:rsidP="006F6A5C">
      <w:pPr>
        <w:spacing w:after="0" w:line="240" w:lineRule="auto"/>
        <w:ind w:left="102" w:right="755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стачка, всеобщая забастовка, КВЖД, Всероссийский крестьянский союз, Советы, Манифест 17 октября 1905 г.</w:t>
      </w:r>
    </w:p>
    <w:p w:rsidR="006F6A5C" w:rsidRPr="006F6A5C" w:rsidRDefault="006F6A5C" w:rsidP="006F6A5C">
      <w:pPr>
        <w:pStyle w:val="a6"/>
        <w:ind w:right="488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Николай II, В.К. Плеве, П.Д. Святополк-Мирский, С.В. </w:t>
      </w:r>
      <w:proofErr w:type="spellStart"/>
      <w:r w:rsidRPr="006F6A5C">
        <w:rPr>
          <w:sz w:val="20"/>
          <w:szCs w:val="20"/>
        </w:rPr>
        <w:t>Зубатов</w:t>
      </w:r>
      <w:proofErr w:type="spellEnd"/>
      <w:r w:rsidRPr="006F6A5C">
        <w:rPr>
          <w:sz w:val="20"/>
          <w:szCs w:val="20"/>
        </w:rPr>
        <w:t>, А.Н. Куропаткин, С.О. Макаров, П.Д. Святополк-Мирский, Г. Гапон, П.П. Шмидт.</w:t>
      </w: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5. Политическая жизнь страны после Манифеста 17 октября 1905 г.</w:t>
      </w:r>
    </w:p>
    <w:p w:rsidR="006F6A5C" w:rsidRPr="006F6A5C" w:rsidRDefault="006F6A5C" w:rsidP="006F6A5C">
      <w:pPr>
        <w:pStyle w:val="a6"/>
        <w:ind w:right="224"/>
        <w:rPr>
          <w:sz w:val="20"/>
          <w:szCs w:val="20"/>
        </w:rPr>
      </w:pPr>
      <w:r w:rsidRPr="006F6A5C">
        <w:rPr>
          <w:sz w:val="20"/>
          <w:szCs w:val="20"/>
        </w:rPr>
        <w:t>Партии социалистической ориентации (левые): РСДРП, Партия социалисто</w:t>
      </w:r>
      <w:proofErr w:type="gramStart"/>
      <w:r w:rsidRPr="006F6A5C">
        <w:rPr>
          <w:sz w:val="20"/>
          <w:szCs w:val="20"/>
        </w:rPr>
        <w:t>в-</w:t>
      </w:r>
      <w:proofErr w:type="gramEnd"/>
      <w:r w:rsidRPr="006F6A5C">
        <w:rPr>
          <w:sz w:val="20"/>
          <w:szCs w:val="20"/>
        </w:rPr>
        <w:t xml:space="preserve"> революционеров. Либеральные партии: Конституционно-демократическая партия, «Союз 17 октября». Консервативные партии (правые). Реформа государственного строя.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Основные государственные законы 23 апреля 1906 г.: Полномочия </w:t>
      </w:r>
      <w:proofErr w:type="gramStart"/>
      <w:r w:rsidRPr="006F6A5C">
        <w:rPr>
          <w:sz w:val="20"/>
          <w:szCs w:val="20"/>
        </w:rPr>
        <w:t>Государственной</w:t>
      </w:r>
      <w:proofErr w:type="gramEnd"/>
    </w:p>
    <w:p w:rsidR="006F6A5C" w:rsidRPr="006F6A5C" w:rsidRDefault="006F6A5C" w:rsidP="006F6A5C">
      <w:pPr>
        <w:pStyle w:val="a6"/>
        <w:ind w:right="136"/>
        <w:rPr>
          <w:sz w:val="20"/>
          <w:szCs w:val="20"/>
        </w:rPr>
      </w:pPr>
      <w:r w:rsidRPr="006F6A5C">
        <w:rPr>
          <w:sz w:val="20"/>
          <w:szCs w:val="20"/>
        </w:rPr>
        <w:t>думы, Государственного совета и императора и порядок принятия законов. Избирательная кампания в I Государственную думу. Деятельность I и II Государственной думы: итоги и уроки. Новый избирательный закон (3 июня 1907 г.).</w:t>
      </w:r>
    </w:p>
    <w:p w:rsidR="006F6A5C" w:rsidRPr="006F6A5C" w:rsidRDefault="006F6A5C" w:rsidP="006F6A5C">
      <w:pPr>
        <w:spacing w:after="0" w:line="240" w:lineRule="auto"/>
        <w:ind w:left="102" w:right="592"/>
        <w:rPr>
          <w:sz w:val="20"/>
          <w:szCs w:val="20"/>
        </w:rPr>
      </w:pPr>
      <w:proofErr w:type="gramStart"/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меньшевики, большевики, эсеры, кадеты, октябристы, черносотенцы, третьеиюньская монархия.</w:t>
      </w:r>
      <w:proofErr w:type="gramEnd"/>
    </w:p>
    <w:p w:rsidR="006F6A5C" w:rsidRPr="006F6A5C" w:rsidRDefault="006F6A5C" w:rsidP="006F6A5C">
      <w:pPr>
        <w:pStyle w:val="a6"/>
        <w:ind w:right="1035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В.И. Ленин, Ю.С. Мартов, В.М. Чернов, С.А. Муромцев, Д.И. Шаховской, П.Н. Милюков, А.И. </w:t>
      </w:r>
      <w:proofErr w:type="spellStart"/>
      <w:r w:rsidRPr="006F6A5C">
        <w:rPr>
          <w:sz w:val="20"/>
          <w:szCs w:val="20"/>
        </w:rPr>
        <w:t>Гучков</w:t>
      </w:r>
      <w:proofErr w:type="spellEnd"/>
      <w:r w:rsidRPr="006F6A5C">
        <w:rPr>
          <w:sz w:val="20"/>
          <w:szCs w:val="20"/>
        </w:rPr>
        <w:t>, А.И. Дубровин, В.М. Пуришкевич.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6. Третьеиюньская монархия и реформы П.А. Столыпина</w:t>
      </w:r>
    </w:p>
    <w:p w:rsidR="006F6A5C" w:rsidRPr="006F6A5C" w:rsidRDefault="006F6A5C" w:rsidP="006F6A5C">
      <w:pPr>
        <w:pStyle w:val="a6"/>
        <w:ind w:right="684"/>
        <w:rPr>
          <w:sz w:val="20"/>
          <w:szCs w:val="20"/>
        </w:rPr>
      </w:pPr>
      <w:r w:rsidRPr="006F6A5C">
        <w:rPr>
          <w:sz w:val="20"/>
          <w:szCs w:val="20"/>
        </w:rPr>
        <w:t xml:space="preserve">П.А. Столыпин и его политика. Борьба с революционным движением и думской оппозицией. III Государственная дума. Военно-полевые суды. Программа </w:t>
      </w:r>
      <w:proofErr w:type="gramStart"/>
      <w:r w:rsidRPr="006F6A5C">
        <w:rPr>
          <w:sz w:val="20"/>
          <w:szCs w:val="20"/>
        </w:rPr>
        <w:t>системных</w:t>
      </w:r>
      <w:proofErr w:type="gramEnd"/>
    </w:p>
    <w:p w:rsidR="006F6A5C" w:rsidRPr="006F6A5C" w:rsidRDefault="006F6A5C" w:rsidP="006F6A5C">
      <w:pPr>
        <w:pStyle w:val="a6"/>
        <w:ind w:right="193"/>
        <w:rPr>
          <w:sz w:val="20"/>
          <w:szCs w:val="20"/>
        </w:rPr>
      </w:pPr>
      <w:r w:rsidRPr="006F6A5C">
        <w:rPr>
          <w:sz w:val="20"/>
          <w:szCs w:val="20"/>
        </w:rPr>
        <w:t>реформ П.А. Столыпина. Крестьянская реформа. Переселенческая политика. Масштабы и результаты реформ П.А. Столыпина. Политический кризис 1912–1913 гг.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военно-полевой суд, прогрессисты, хутор, отруб.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П.А. Столыпин, А.И. </w:t>
      </w:r>
      <w:proofErr w:type="gramStart"/>
      <w:r w:rsidRPr="006F6A5C">
        <w:rPr>
          <w:sz w:val="20"/>
          <w:szCs w:val="20"/>
        </w:rPr>
        <w:t>Коновалов</w:t>
      </w:r>
      <w:proofErr w:type="gramEnd"/>
      <w:r w:rsidRPr="006F6A5C">
        <w:rPr>
          <w:sz w:val="20"/>
          <w:szCs w:val="20"/>
        </w:rPr>
        <w:t xml:space="preserve">, П.П. </w:t>
      </w:r>
      <w:proofErr w:type="spellStart"/>
      <w:r w:rsidRPr="006F6A5C">
        <w:rPr>
          <w:sz w:val="20"/>
          <w:szCs w:val="20"/>
        </w:rPr>
        <w:t>Рябушинский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 xml:space="preserve">Тема 7. Культура России в конце XIX – начале ХХ </w:t>
      </w:r>
      <w:proofErr w:type="gramStart"/>
      <w:r w:rsidRPr="006F6A5C">
        <w:rPr>
          <w:sz w:val="20"/>
          <w:szCs w:val="20"/>
        </w:rPr>
        <w:t>в</w:t>
      </w:r>
      <w:proofErr w:type="gram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pStyle w:val="a6"/>
        <w:ind w:right="155"/>
        <w:rPr>
          <w:sz w:val="20"/>
          <w:szCs w:val="20"/>
        </w:rPr>
      </w:pPr>
      <w:r w:rsidRPr="006F6A5C">
        <w:rPr>
          <w:sz w:val="20"/>
          <w:szCs w:val="20"/>
        </w:rPr>
        <w:t>Городская и сельская жизнь. Достижения науки. Развитие народного просвещения. Идейные искания и художественная культура. Серебряный век русской культуры. Литература Серебряного века: основные направления и представители. Драматический театр: традиции и новаторство. Зарождение российского кинематографа. Музыка. Модерн в архитектуре. Новые направления в живописи.</w:t>
      </w:r>
    </w:p>
    <w:p w:rsidR="006F6A5C" w:rsidRPr="006F6A5C" w:rsidRDefault="006F6A5C" w:rsidP="006F6A5C">
      <w:pPr>
        <w:pStyle w:val="a6"/>
        <w:ind w:right="815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proofErr w:type="gramStart"/>
      <w:r w:rsidRPr="006F6A5C">
        <w:rPr>
          <w:sz w:val="20"/>
          <w:szCs w:val="20"/>
        </w:rPr>
        <w:t xml:space="preserve">Серебряный век, символизм, футуризм, акмеизм, кинематограф, модерн, импрессионизм, </w:t>
      </w:r>
      <w:proofErr w:type="spellStart"/>
      <w:r w:rsidRPr="006F6A5C">
        <w:rPr>
          <w:sz w:val="20"/>
          <w:szCs w:val="20"/>
        </w:rPr>
        <w:t>мирискусники</w:t>
      </w:r>
      <w:proofErr w:type="spellEnd"/>
      <w:r w:rsidRPr="006F6A5C">
        <w:rPr>
          <w:sz w:val="20"/>
          <w:szCs w:val="20"/>
        </w:rPr>
        <w:t>, супрематизм, авангард.</w:t>
      </w:r>
      <w:proofErr w:type="gramEnd"/>
      <w:r w:rsidRPr="006F6A5C">
        <w:rPr>
          <w:sz w:val="20"/>
          <w:szCs w:val="20"/>
        </w:rPr>
        <w:t xml:space="preserve"> </w:t>
      </w:r>
      <w:r w:rsidRPr="006F6A5C">
        <w:rPr>
          <w:i/>
          <w:sz w:val="20"/>
          <w:szCs w:val="20"/>
        </w:rPr>
        <w:t xml:space="preserve">Основные персоналии: </w:t>
      </w:r>
      <w:proofErr w:type="gramStart"/>
      <w:r w:rsidRPr="006F6A5C">
        <w:rPr>
          <w:sz w:val="20"/>
          <w:szCs w:val="20"/>
        </w:rPr>
        <w:t>Д.И. Менделеев, А.М. Бутлеров, И.М. Сеченов, И.П. Павлов, И.И. Мечников, П.Н. Лебедев, К.А. Тимирязев, В.И. Вернадский, И.И. Сикорский, П.Н. Нестеров, А.С. Попов, И.Д. Сытин, Н.А. Бердяев, С.Н. Булгаков, П.Б. Струве, В.Я. Брюсов, К.Д. Бальмонт, А. Белый, Н.С. Гумилёв, О.Э. Мандельштам,</w:t>
      </w:r>
      <w:proofErr w:type="gramEnd"/>
    </w:p>
    <w:p w:rsidR="006F6A5C" w:rsidRPr="006F6A5C" w:rsidRDefault="006F6A5C" w:rsidP="006F6A5C">
      <w:pPr>
        <w:pStyle w:val="a6"/>
        <w:ind w:right="1721"/>
        <w:rPr>
          <w:sz w:val="20"/>
          <w:szCs w:val="20"/>
        </w:rPr>
      </w:pPr>
      <w:r w:rsidRPr="006F6A5C">
        <w:rPr>
          <w:sz w:val="20"/>
          <w:szCs w:val="20"/>
        </w:rPr>
        <w:t xml:space="preserve">В.В. Маяковский, А.А. Блок, А.А. Ахматова, М.И. Цветаева, С.А. Есенин, В.И. Немирович-Данченко, С.П. Дягилев, Ф.И. Шаляпин, А.А. </w:t>
      </w:r>
      <w:proofErr w:type="spellStart"/>
      <w:r w:rsidRPr="006F6A5C">
        <w:rPr>
          <w:sz w:val="20"/>
          <w:szCs w:val="20"/>
        </w:rPr>
        <w:t>Ханжонков</w:t>
      </w:r>
      <w:proofErr w:type="spellEnd"/>
      <w:r w:rsidRPr="006F6A5C">
        <w:rPr>
          <w:sz w:val="20"/>
          <w:szCs w:val="20"/>
        </w:rPr>
        <w:t>,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С.В. Рахманинов, А.Н. Скрябин, И.Ф. Стравинский, С.С. Прокофьев, А.В. Щусев,</w:t>
      </w:r>
    </w:p>
    <w:p w:rsidR="006F6A5C" w:rsidRPr="006F6A5C" w:rsidRDefault="006F6A5C" w:rsidP="006F6A5C">
      <w:pPr>
        <w:pStyle w:val="a6"/>
        <w:ind w:right="431"/>
        <w:jc w:val="both"/>
        <w:rPr>
          <w:sz w:val="20"/>
          <w:szCs w:val="20"/>
        </w:rPr>
      </w:pPr>
      <w:r w:rsidRPr="006F6A5C">
        <w:rPr>
          <w:sz w:val="20"/>
          <w:szCs w:val="20"/>
        </w:rPr>
        <w:t xml:space="preserve">Ф.И. </w:t>
      </w:r>
      <w:proofErr w:type="spellStart"/>
      <w:r w:rsidRPr="006F6A5C">
        <w:rPr>
          <w:sz w:val="20"/>
          <w:szCs w:val="20"/>
        </w:rPr>
        <w:t>Лидваль</w:t>
      </w:r>
      <w:proofErr w:type="spellEnd"/>
      <w:r w:rsidRPr="006F6A5C">
        <w:rPr>
          <w:sz w:val="20"/>
          <w:szCs w:val="20"/>
        </w:rPr>
        <w:t xml:space="preserve">, Ф.О. </w:t>
      </w:r>
      <w:proofErr w:type="spellStart"/>
      <w:r w:rsidRPr="006F6A5C">
        <w:rPr>
          <w:sz w:val="20"/>
          <w:szCs w:val="20"/>
        </w:rPr>
        <w:t>Шехтель</w:t>
      </w:r>
      <w:proofErr w:type="spellEnd"/>
      <w:r w:rsidRPr="006F6A5C">
        <w:rPr>
          <w:sz w:val="20"/>
          <w:szCs w:val="20"/>
        </w:rPr>
        <w:t xml:space="preserve">, М.А. Врубель, К.А. Коровин, М.В. Нестеров, В.А. Серов, А.Н. Бенуа, Е.Е. Лансере, Л.С. </w:t>
      </w:r>
      <w:proofErr w:type="spellStart"/>
      <w:r w:rsidRPr="006F6A5C">
        <w:rPr>
          <w:sz w:val="20"/>
          <w:szCs w:val="20"/>
        </w:rPr>
        <w:t>Бакст</w:t>
      </w:r>
      <w:proofErr w:type="spellEnd"/>
      <w:r w:rsidRPr="006F6A5C">
        <w:rPr>
          <w:sz w:val="20"/>
          <w:szCs w:val="20"/>
        </w:rPr>
        <w:t>, В.Э. Борисов-</w:t>
      </w:r>
      <w:proofErr w:type="spellStart"/>
      <w:r w:rsidRPr="006F6A5C">
        <w:rPr>
          <w:sz w:val="20"/>
          <w:szCs w:val="20"/>
        </w:rPr>
        <w:t>Мусатов</w:t>
      </w:r>
      <w:proofErr w:type="spellEnd"/>
      <w:r w:rsidRPr="006F6A5C">
        <w:rPr>
          <w:sz w:val="20"/>
          <w:szCs w:val="20"/>
        </w:rPr>
        <w:t>, М.С. Сарьян, К.С. Петро</w:t>
      </w:r>
      <w:proofErr w:type="gramStart"/>
      <w:r w:rsidRPr="006F6A5C">
        <w:rPr>
          <w:sz w:val="20"/>
          <w:szCs w:val="20"/>
        </w:rPr>
        <w:t>в-</w:t>
      </w:r>
      <w:proofErr w:type="gramEnd"/>
      <w:r w:rsidRPr="006F6A5C">
        <w:rPr>
          <w:sz w:val="20"/>
          <w:szCs w:val="20"/>
        </w:rPr>
        <w:t xml:space="preserve"> Водкин, М.З. Шагал, К.С. Малевич, В.В. Кандинский.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spacing w:after="0" w:line="240" w:lineRule="auto"/>
        <w:ind w:left="102" w:right="226"/>
        <w:rPr>
          <w:sz w:val="20"/>
          <w:szCs w:val="20"/>
        </w:rPr>
      </w:pPr>
      <w:r w:rsidRPr="006F6A5C">
        <w:rPr>
          <w:b/>
          <w:sz w:val="20"/>
          <w:szCs w:val="20"/>
        </w:rPr>
        <w:t xml:space="preserve">Тема 8. Колониализм и обострение противоречий мирового развития в начале ХХ </w:t>
      </w:r>
      <w:proofErr w:type="gramStart"/>
      <w:r w:rsidRPr="006F6A5C">
        <w:rPr>
          <w:b/>
          <w:sz w:val="20"/>
          <w:szCs w:val="20"/>
        </w:rPr>
        <w:t>в</w:t>
      </w:r>
      <w:proofErr w:type="gramEnd"/>
      <w:r w:rsidRPr="006F6A5C">
        <w:rPr>
          <w:b/>
          <w:sz w:val="20"/>
          <w:szCs w:val="20"/>
        </w:rPr>
        <w:t xml:space="preserve">. </w:t>
      </w:r>
      <w:r w:rsidRPr="006F6A5C">
        <w:rPr>
          <w:sz w:val="20"/>
          <w:szCs w:val="20"/>
        </w:rPr>
        <w:t xml:space="preserve">Колонизация Африки. Колониальные империи: общее и особенное. Экономические кризисы начала ХХ в.: сущность, причины, методы преодоления. Противоречия </w:t>
      </w:r>
      <w:proofErr w:type="gramStart"/>
      <w:r w:rsidRPr="006F6A5C">
        <w:rPr>
          <w:sz w:val="20"/>
          <w:szCs w:val="20"/>
        </w:rPr>
        <w:t>на</w:t>
      </w:r>
      <w:proofErr w:type="gramEnd"/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международной арене </w:t>
      </w:r>
      <w:proofErr w:type="gramStart"/>
      <w:r w:rsidRPr="006F6A5C">
        <w:rPr>
          <w:sz w:val="20"/>
          <w:szCs w:val="20"/>
        </w:rPr>
        <w:t>в начале</w:t>
      </w:r>
      <w:proofErr w:type="gramEnd"/>
      <w:r w:rsidRPr="006F6A5C">
        <w:rPr>
          <w:sz w:val="20"/>
          <w:szCs w:val="20"/>
        </w:rPr>
        <w:t xml:space="preserve"> ХХ в. Создание военно-политических союзов.</w:t>
      </w:r>
    </w:p>
    <w:p w:rsidR="006F6A5C" w:rsidRPr="006F6A5C" w:rsidRDefault="006F6A5C" w:rsidP="006F6A5C">
      <w:pPr>
        <w:pStyle w:val="a6"/>
        <w:ind w:right="327"/>
        <w:rPr>
          <w:sz w:val="20"/>
          <w:szCs w:val="20"/>
        </w:rPr>
      </w:pPr>
      <w:proofErr w:type="gramStart"/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колонии, колониализм, доминион, протекторат, мировой экономический кризис, международные конференции, Тройственный союз, Антанта.</w:t>
      </w:r>
      <w:proofErr w:type="gramEnd"/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О. фон Бисмарк.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9. Пути развития стран Азии, Африки и Латинской Америки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Колониализм и его последствия. Антиколониальные движения в государствах Востока. Восстание </w:t>
      </w:r>
      <w:proofErr w:type="spellStart"/>
      <w:r w:rsidRPr="006F6A5C">
        <w:rPr>
          <w:sz w:val="20"/>
          <w:szCs w:val="20"/>
        </w:rPr>
        <w:t>ихэтуаней</w:t>
      </w:r>
      <w:proofErr w:type="spellEnd"/>
      <w:r w:rsidRPr="006F6A5C">
        <w:rPr>
          <w:sz w:val="20"/>
          <w:szCs w:val="20"/>
        </w:rPr>
        <w:t xml:space="preserve"> в Китае в 1899–1901 гг. Движение моджахедов в Иране.</w:t>
      </w:r>
    </w:p>
    <w:p w:rsidR="006F6A5C" w:rsidRPr="006F6A5C" w:rsidRDefault="006F6A5C" w:rsidP="006F6A5C">
      <w:pPr>
        <w:pStyle w:val="a6"/>
        <w:ind w:right="132"/>
        <w:rPr>
          <w:sz w:val="20"/>
          <w:szCs w:val="20"/>
        </w:rPr>
      </w:pPr>
      <w:r w:rsidRPr="006F6A5C">
        <w:rPr>
          <w:sz w:val="20"/>
          <w:szCs w:val="20"/>
        </w:rPr>
        <w:t xml:space="preserve">Деятельность М. Ганди. Революции в Иране (1905–1911) и Китае (1911–1913). Младотурецкая революция. Особенности развития государств Латинской Америки. </w:t>
      </w:r>
      <w:r w:rsidRPr="006F6A5C">
        <w:rPr>
          <w:i/>
          <w:sz w:val="20"/>
          <w:szCs w:val="20"/>
        </w:rPr>
        <w:t xml:space="preserve">Основные термины и понятия: </w:t>
      </w:r>
      <w:proofErr w:type="spellStart"/>
      <w:r w:rsidRPr="006F6A5C">
        <w:rPr>
          <w:sz w:val="20"/>
          <w:szCs w:val="20"/>
        </w:rPr>
        <w:t>ихэтуани</w:t>
      </w:r>
      <w:proofErr w:type="spellEnd"/>
      <w:r w:rsidRPr="006F6A5C">
        <w:rPr>
          <w:sz w:val="20"/>
          <w:szCs w:val="20"/>
        </w:rPr>
        <w:t>, моджахеды, Индийский национальный конгресс (ИНК), Гоминьдан, младотурки, латифундии.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М. Ганди, Сунь Ятсен, Юань Шикай.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10. Первая мировая война</w:t>
      </w:r>
    </w:p>
    <w:p w:rsidR="006F6A5C" w:rsidRPr="006F6A5C" w:rsidRDefault="006F6A5C" w:rsidP="006F6A5C">
      <w:pPr>
        <w:pStyle w:val="a6"/>
        <w:ind w:right="586"/>
        <w:rPr>
          <w:sz w:val="20"/>
          <w:szCs w:val="20"/>
        </w:rPr>
      </w:pPr>
      <w:r w:rsidRPr="006F6A5C">
        <w:rPr>
          <w:sz w:val="20"/>
          <w:szCs w:val="20"/>
        </w:rPr>
        <w:t>Причины и характер Первой мировой войны. Первый этап войны. Воюющие страны в 1915–1916 гг. Война и российское общество. Кампания 1917 г. и завершение военных</w:t>
      </w:r>
    </w:p>
    <w:p w:rsidR="006F6A5C" w:rsidRPr="006F6A5C" w:rsidRDefault="006F6A5C" w:rsidP="006F6A5C">
      <w:pPr>
        <w:pStyle w:val="a6"/>
        <w:ind w:right="188"/>
        <w:rPr>
          <w:sz w:val="20"/>
          <w:szCs w:val="20"/>
        </w:rPr>
      </w:pPr>
      <w:r w:rsidRPr="006F6A5C">
        <w:rPr>
          <w:sz w:val="20"/>
          <w:szCs w:val="20"/>
        </w:rPr>
        <w:t>действий. Потери стран-участниц; исторические уроки и социальные последствия Первой мировой войны.</w:t>
      </w:r>
    </w:p>
    <w:p w:rsidR="006F6A5C" w:rsidRPr="006F6A5C" w:rsidRDefault="006F6A5C" w:rsidP="006F6A5C">
      <w:pPr>
        <w:spacing w:after="0" w:line="240" w:lineRule="auto"/>
        <w:ind w:left="102" w:right="1103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мировая война, Брусиловский прорыв, Земский и Городской союзы, «министерская чехарда», пацифизм.</w:t>
      </w:r>
    </w:p>
    <w:p w:rsidR="006F6A5C" w:rsidRPr="006F6A5C" w:rsidRDefault="006F6A5C" w:rsidP="006F6A5C">
      <w:pPr>
        <w:pStyle w:val="a6"/>
        <w:ind w:right="23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Франц Фердинанд, Г. Принцип, А. Фон </w:t>
      </w:r>
      <w:proofErr w:type="spellStart"/>
      <w:r w:rsidRPr="006F6A5C">
        <w:rPr>
          <w:sz w:val="20"/>
          <w:szCs w:val="20"/>
        </w:rPr>
        <w:t>Шлиффен</w:t>
      </w:r>
      <w:proofErr w:type="spellEnd"/>
      <w:r w:rsidRPr="006F6A5C">
        <w:rPr>
          <w:sz w:val="20"/>
          <w:szCs w:val="20"/>
        </w:rPr>
        <w:t xml:space="preserve">, А.В. Самсонов, П.К. </w:t>
      </w:r>
      <w:proofErr w:type="spellStart"/>
      <w:r w:rsidRPr="006F6A5C">
        <w:rPr>
          <w:sz w:val="20"/>
          <w:szCs w:val="20"/>
        </w:rPr>
        <w:t>Ренненкампф</w:t>
      </w:r>
      <w:proofErr w:type="spellEnd"/>
      <w:r w:rsidRPr="006F6A5C">
        <w:rPr>
          <w:sz w:val="20"/>
          <w:szCs w:val="20"/>
        </w:rPr>
        <w:t>, А.А. Брусилов.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left="429" w:right="437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Раздел II</w:t>
      </w:r>
    </w:p>
    <w:p w:rsidR="006F6A5C" w:rsidRPr="006F6A5C" w:rsidRDefault="006F6A5C" w:rsidP="006F6A5C">
      <w:pPr>
        <w:pStyle w:val="a6"/>
        <w:ind w:left="1808" w:right="1277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РОССИЯ И МИР МЕЖДУ ДВУМЯ МИРОВЫМИ ВОЙНАМИ (21 ч)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11. Февральская революция в России 1917 г.</w:t>
      </w:r>
    </w:p>
    <w:p w:rsidR="006F6A5C" w:rsidRPr="006F6A5C" w:rsidRDefault="006F6A5C" w:rsidP="006F6A5C">
      <w:pPr>
        <w:pStyle w:val="a6"/>
        <w:ind w:right="773"/>
        <w:rPr>
          <w:sz w:val="20"/>
          <w:szCs w:val="20"/>
        </w:rPr>
      </w:pPr>
      <w:r w:rsidRPr="006F6A5C">
        <w:rPr>
          <w:sz w:val="20"/>
          <w:szCs w:val="20"/>
        </w:rPr>
        <w:t>Предпосылки и причины Февральской революции 1917 г. Падение самодержавия и создание Временного правительства. Апрельский кризис. Большевики и революция. Июньский и июльский кризисы власти. Выступление генерала Л.Г. Корнилова и его последствия.</w:t>
      </w:r>
    </w:p>
    <w:p w:rsidR="006F6A5C" w:rsidRPr="006F6A5C" w:rsidRDefault="006F6A5C" w:rsidP="006F6A5C">
      <w:pPr>
        <w:spacing w:after="0" w:line="240" w:lineRule="auto"/>
        <w:ind w:left="102" w:right="473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Временное правительство, Совет рабочих и солдатских депутатов, Учредительное собрание.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Николай II, М.В. Родзянко, Н.В. Рузский, М.В. Алексеев,</w:t>
      </w:r>
    </w:p>
    <w:p w:rsidR="006F6A5C" w:rsidRPr="006F6A5C" w:rsidRDefault="006F6A5C" w:rsidP="006F6A5C">
      <w:pPr>
        <w:pStyle w:val="a6"/>
        <w:ind w:right="626"/>
        <w:rPr>
          <w:sz w:val="20"/>
          <w:szCs w:val="20"/>
        </w:rPr>
      </w:pPr>
      <w:r w:rsidRPr="006F6A5C">
        <w:rPr>
          <w:sz w:val="20"/>
          <w:szCs w:val="20"/>
        </w:rPr>
        <w:t xml:space="preserve">А.Ф. Керенский, А.И. </w:t>
      </w:r>
      <w:proofErr w:type="spellStart"/>
      <w:r w:rsidRPr="006F6A5C">
        <w:rPr>
          <w:sz w:val="20"/>
          <w:szCs w:val="20"/>
        </w:rPr>
        <w:t>Гучков</w:t>
      </w:r>
      <w:proofErr w:type="spellEnd"/>
      <w:r w:rsidRPr="006F6A5C">
        <w:rPr>
          <w:sz w:val="20"/>
          <w:szCs w:val="20"/>
        </w:rPr>
        <w:t>, П.Н. Милюков, Л.Г. Корнилов, Г.Е. Львов, В.И. Ленин, Г.Е. Зиновьев, Н.И. Бухарин, Л.Д. Троцкий.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12. Переход власти к партии большевиков</w:t>
      </w:r>
    </w:p>
    <w:p w:rsidR="006F6A5C" w:rsidRPr="006F6A5C" w:rsidRDefault="006F6A5C" w:rsidP="006F6A5C">
      <w:pPr>
        <w:pStyle w:val="a6"/>
        <w:ind w:right="952"/>
        <w:rPr>
          <w:sz w:val="20"/>
          <w:szCs w:val="20"/>
        </w:rPr>
      </w:pPr>
      <w:r w:rsidRPr="006F6A5C">
        <w:rPr>
          <w:sz w:val="20"/>
          <w:szCs w:val="20"/>
        </w:rPr>
        <w:t>Углубление кризиса власти осенью 1917 г. Вооружённое восстание в Петрограде. Установление советской власти. Революционно-демократические преобразования.</w:t>
      </w:r>
    </w:p>
    <w:p w:rsidR="006F6A5C" w:rsidRPr="006F6A5C" w:rsidRDefault="006F6A5C" w:rsidP="006F6A5C">
      <w:pPr>
        <w:pStyle w:val="a6"/>
        <w:ind w:right="957"/>
        <w:rPr>
          <w:sz w:val="20"/>
          <w:szCs w:val="20"/>
        </w:rPr>
      </w:pPr>
      <w:r w:rsidRPr="006F6A5C">
        <w:rPr>
          <w:sz w:val="20"/>
          <w:szCs w:val="20"/>
        </w:rPr>
        <w:t>«Декрет о власти». «Декрет о мире». «Декрет о земле». Новые органы власти и управления. Роспуск Учредительного собрания. Создание РСФСР. Брестский мир. Предпосылки Гражданской войны.</w:t>
      </w:r>
    </w:p>
    <w:p w:rsidR="006F6A5C" w:rsidRPr="006F6A5C" w:rsidRDefault="006F6A5C" w:rsidP="006F6A5C">
      <w:pPr>
        <w:pStyle w:val="a6"/>
        <w:ind w:right="135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Всероссийский съезд Советов, «Декрет о власти», «Декрет о мире», «Декрет о земле», Совет народных комиссаров, Всероссийский центральный исполнительный комитет, Высший совет народного хозяйства, ВЧК, сепаратный мирный договор.</w:t>
      </w:r>
    </w:p>
    <w:p w:rsidR="006F6A5C" w:rsidRPr="006F6A5C" w:rsidRDefault="006F6A5C" w:rsidP="006F6A5C">
      <w:pPr>
        <w:pStyle w:val="a6"/>
        <w:ind w:right="1098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А.Ф. Керенский, В.И. Ленин, Л.Д. Троцкий, Л.Б. Каменев, Г.Е. Зиновьев, Ф.Э. Дзержинский.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13. Гражданская война и интервенция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Начальный этап Гражданской войны и интервенции. Советская республика в кольце</w:t>
      </w:r>
    </w:p>
    <w:p w:rsidR="006F6A5C" w:rsidRPr="006F6A5C" w:rsidRDefault="006F6A5C" w:rsidP="006F6A5C">
      <w:pPr>
        <w:pStyle w:val="a6"/>
        <w:ind w:right="122"/>
        <w:rPr>
          <w:sz w:val="20"/>
          <w:szCs w:val="20"/>
        </w:rPr>
      </w:pPr>
      <w:r w:rsidRPr="006F6A5C">
        <w:rPr>
          <w:sz w:val="20"/>
          <w:szCs w:val="20"/>
        </w:rPr>
        <w:t>фронтов. Военный коммунизм. Создание Красной армии. Революционный Военный Совет (РВС). Репрессии советской власти в отношении представителей бывших привилегированных сословий. Сотрудничество большевиков с буржуазными специалистами. Время решающих сражений: март 1919 – март 1920 г. Война с Польшей и</w:t>
      </w:r>
      <w:r>
        <w:rPr>
          <w:sz w:val="20"/>
          <w:szCs w:val="20"/>
        </w:rPr>
        <w:t xml:space="preserve"> </w:t>
      </w:r>
      <w:r w:rsidRPr="006F6A5C">
        <w:rPr>
          <w:sz w:val="20"/>
          <w:szCs w:val="20"/>
        </w:rPr>
        <w:t>поражение Белого движения: апрель – ноябрь 1920 г. Причины победы красных и поражения Белого движения.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Гражданская война, интервенция, белое и красное</w:t>
      </w:r>
    </w:p>
    <w:p w:rsidR="006F6A5C" w:rsidRPr="006F6A5C" w:rsidRDefault="006F6A5C" w:rsidP="006F6A5C">
      <w:pPr>
        <w:pStyle w:val="a6"/>
        <w:ind w:right="365"/>
        <w:rPr>
          <w:sz w:val="20"/>
          <w:szCs w:val="20"/>
        </w:rPr>
      </w:pPr>
      <w:proofErr w:type="gramStart"/>
      <w:r w:rsidRPr="006F6A5C">
        <w:rPr>
          <w:sz w:val="20"/>
          <w:szCs w:val="20"/>
        </w:rPr>
        <w:t>движения, Красная армия, военный коммунизм, национализация, продотряды, комбеды, продразвёрстка, красный террор, комсомол.</w:t>
      </w:r>
      <w:proofErr w:type="gramEnd"/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А.М. </w:t>
      </w:r>
      <w:proofErr w:type="spellStart"/>
      <w:r w:rsidRPr="006F6A5C">
        <w:rPr>
          <w:sz w:val="20"/>
          <w:szCs w:val="20"/>
        </w:rPr>
        <w:t>Каледин</w:t>
      </w:r>
      <w:proofErr w:type="spellEnd"/>
      <w:r w:rsidRPr="006F6A5C">
        <w:rPr>
          <w:sz w:val="20"/>
          <w:szCs w:val="20"/>
        </w:rPr>
        <w:t>, Л.Г. Корнилов, А.И. Деникин, П.Н. Краснов,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П.Н. Краснов, А.В. Колчак, М.В. Фрунзе, М.Н. Тухачевский, С.С. Каменев, А.И. Егоров, С.М. Будённый, К.Е. Ворошилов, С.В. Петлюра, П.Н. Врангель, Н.Н. Юденич.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Тема 14. Завершение Гражданской войны и образование СССР</w:t>
      </w:r>
    </w:p>
    <w:p w:rsidR="006F6A5C" w:rsidRPr="006F6A5C" w:rsidRDefault="006F6A5C" w:rsidP="006F6A5C">
      <w:pPr>
        <w:pStyle w:val="a6"/>
        <w:ind w:right="106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Завершающий этап Гражданской войны: конец 1920–1922 г. Борьба с «зелёными». Особенности боевых действий на национальных окраинах России. Боевые действия в заключительный период Гражданской войны в Закавказье, в Средней Азии и на Дальнем Востоке. Предпосылки создания СССР. Образование Союза Советских Социалистических Республик: планы и реальность. Высшие органы власти. Первая Конституция СССР (1924).</w:t>
      </w:r>
    </w:p>
    <w:p w:rsidR="006F6A5C" w:rsidRPr="006F6A5C" w:rsidRDefault="006F6A5C" w:rsidP="006F6A5C">
      <w:pPr>
        <w:spacing w:after="0" w:line="240" w:lineRule="auto"/>
        <w:ind w:left="102" w:right="1128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proofErr w:type="spellStart"/>
      <w:r w:rsidRPr="006F6A5C">
        <w:rPr>
          <w:sz w:val="20"/>
          <w:szCs w:val="20"/>
        </w:rPr>
        <w:t>антоновщина</w:t>
      </w:r>
      <w:proofErr w:type="spellEnd"/>
      <w:r w:rsidRPr="006F6A5C">
        <w:rPr>
          <w:sz w:val="20"/>
          <w:szCs w:val="20"/>
        </w:rPr>
        <w:t>, басмачество, план автономизации, Конституция СССР 1924 г.</w:t>
      </w:r>
    </w:p>
    <w:p w:rsidR="006F6A5C" w:rsidRPr="006F6A5C" w:rsidRDefault="006F6A5C" w:rsidP="006F6A5C">
      <w:pPr>
        <w:pStyle w:val="a6"/>
        <w:ind w:right="123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А.С. Антонов, Н.И. Махно, В.К. Блюхер, И.П. Уборевич, В.И. Ленин, И.В. Сталин, М.И. Калинин, Г.И. Петровский, А.Г. Червяков,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Н.Н. </w:t>
      </w:r>
      <w:proofErr w:type="spellStart"/>
      <w:r w:rsidRPr="006F6A5C">
        <w:rPr>
          <w:sz w:val="20"/>
          <w:szCs w:val="20"/>
        </w:rPr>
        <w:t>Нариманов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Тема 15. От военного коммунизма к нэпу</w:t>
      </w:r>
    </w:p>
    <w:p w:rsidR="006F6A5C" w:rsidRPr="006F6A5C" w:rsidRDefault="006F6A5C" w:rsidP="006F6A5C">
      <w:pPr>
        <w:pStyle w:val="a6"/>
        <w:ind w:right="103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Экономическое и политическое положение Советской России после окончания Гражданской войны и интервенции. Создание и принятие плана ГОЭЛРО. Отказ от политики военного коммунизма. Новая экономическая политика. Первые итоги нэпа. Противоречия новой экономической политики. Борьба власти с лидерами оппозиции – судебные процессы 1921–1923 гг. над руководителями партий эсеров и меньшевиков. Репрессии против представителей интеллигенции и Церкви. Борьба в большевистской партии вокруг вопроса о продолжении нэпа. Свёртывание нэпа.</w:t>
      </w:r>
    </w:p>
    <w:p w:rsidR="006F6A5C" w:rsidRPr="006F6A5C" w:rsidRDefault="006F6A5C" w:rsidP="006F6A5C">
      <w:pPr>
        <w:spacing w:after="0" w:line="240" w:lineRule="auto"/>
        <w:ind w:left="102" w:right="547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ГОЭЛРО, Госплан, нэп, нэпман, продналог, хозрасчёт, </w:t>
      </w:r>
      <w:proofErr w:type="spellStart"/>
      <w:r w:rsidRPr="006F6A5C">
        <w:rPr>
          <w:sz w:val="20"/>
          <w:szCs w:val="20"/>
        </w:rPr>
        <w:t>партаппарат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pStyle w:val="a6"/>
        <w:ind w:right="251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Л.Д. Троцкий, Н.И. Бухарин, Г.М. Кржижановский, Г.Е. Зиновьев, Л.Б. Каменев, А.И. Рыков, И.В. Сталин, Патриарх Тихон.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16. Культура Страны Советов в 1917–1922 гг.</w:t>
      </w:r>
    </w:p>
    <w:p w:rsidR="006F6A5C" w:rsidRPr="006F6A5C" w:rsidRDefault="006F6A5C" w:rsidP="006F6A5C">
      <w:pPr>
        <w:pStyle w:val="a6"/>
        <w:ind w:right="622"/>
        <w:rPr>
          <w:sz w:val="20"/>
          <w:szCs w:val="20"/>
        </w:rPr>
      </w:pPr>
      <w:r w:rsidRPr="006F6A5C">
        <w:rPr>
          <w:sz w:val="20"/>
          <w:szCs w:val="20"/>
        </w:rPr>
        <w:t>«Музыка революции»: искусство, общество и власть в 1917–1922 гг. Художественное многообразие 1920-х гг. Воплощение новаторских идей и пафоса революционных преобразований в архитектуре и зрелищных искусствах. Физкультура и спорт.</w:t>
      </w:r>
    </w:p>
    <w:p w:rsidR="006F6A5C" w:rsidRPr="006F6A5C" w:rsidRDefault="006F6A5C" w:rsidP="006F6A5C">
      <w:pPr>
        <w:spacing w:after="0" w:line="240" w:lineRule="auto"/>
        <w:ind w:left="102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пролетарская культура, конструктивизм.</w:t>
      </w:r>
    </w:p>
    <w:p w:rsidR="006F6A5C" w:rsidRPr="006F6A5C" w:rsidRDefault="006F6A5C" w:rsidP="006F6A5C">
      <w:pPr>
        <w:pStyle w:val="a6"/>
        <w:ind w:right="103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proofErr w:type="gramStart"/>
      <w:r w:rsidRPr="006F6A5C">
        <w:rPr>
          <w:sz w:val="20"/>
          <w:szCs w:val="20"/>
        </w:rPr>
        <w:t xml:space="preserve">З.Н. Гиппиус, Д.С. Мережковский, В.В. Маяковский, А.А. Блок, Р.Р. Фальк, П.В. Кузнецов, А.Т. Матвеев, С.Т. </w:t>
      </w:r>
      <w:proofErr w:type="spellStart"/>
      <w:r w:rsidRPr="006F6A5C">
        <w:rPr>
          <w:sz w:val="20"/>
          <w:szCs w:val="20"/>
        </w:rPr>
        <w:t>Конёнков</w:t>
      </w:r>
      <w:proofErr w:type="spellEnd"/>
      <w:r w:rsidRPr="006F6A5C">
        <w:rPr>
          <w:sz w:val="20"/>
          <w:szCs w:val="20"/>
        </w:rPr>
        <w:t xml:space="preserve">, И.В. Жолтовский, Л.В. Руднев, В.А.  Щуко,  М.З.  Шагал,  К.С.  Малевич,  К.С.  Петров-Водкин,  Д.П.   </w:t>
      </w:r>
      <w:proofErr w:type="spellStart"/>
      <w:r w:rsidRPr="006F6A5C">
        <w:rPr>
          <w:sz w:val="20"/>
          <w:szCs w:val="20"/>
        </w:rPr>
        <w:t>Штеренберг</w:t>
      </w:r>
      <w:proofErr w:type="spellEnd"/>
      <w:r w:rsidRPr="006F6A5C">
        <w:rPr>
          <w:sz w:val="20"/>
          <w:szCs w:val="20"/>
        </w:rPr>
        <w:t xml:space="preserve">,   Б.М. Кустодиев, К.Ф. </w:t>
      </w:r>
      <w:proofErr w:type="spellStart"/>
      <w:r w:rsidRPr="006F6A5C">
        <w:rPr>
          <w:sz w:val="20"/>
          <w:szCs w:val="20"/>
        </w:rPr>
        <w:t>Юон</w:t>
      </w:r>
      <w:proofErr w:type="spellEnd"/>
      <w:r w:rsidRPr="006F6A5C">
        <w:rPr>
          <w:sz w:val="20"/>
          <w:szCs w:val="20"/>
        </w:rPr>
        <w:t>, М.М.  Черемных,  В.Н.  Дени,  В.В.  Лебедев</w:t>
      </w:r>
      <w:proofErr w:type="gramEnd"/>
      <w:r w:rsidRPr="006F6A5C">
        <w:rPr>
          <w:sz w:val="20"/>
          <w:szCs w:val="20"/>
        </w:rPr>
        <w:t xml:space="preserve">,  Д.С.  </w:t>
      </w:r>
      <w:proofErr w:type="spellStart"/>
      <w:r w:rsidRPr="006F6A5C">
        <w:rPr>
          <w:sz w:val="20"/>
          <w:szCs w:val="20"/>
        </w:rPr>
        <w:t>Моор</w:t>
      </w:r>
      <w:proofErr w:type="spellEnd"/>
      <w:r w:rsidRPr="006F6A5C">
        <w:rPr>
          <w:sz w:val="20"/>
          <w:szCs w:val="20"/>
        </w:rPr>
        <w:t xml:space="preserve">,  С.В. Чехонин, М.М. Адамович, А.П. Родченко, В.Е. Татлин, И.Д. </w:t>
      </w:r>
      <w:proofErr w:type="spellStart"/>
      <w:r w:rsidRPr="006F6A5C">
        <w:rPr>
          <w:sz w:val="20"/>
          <w:szCs w:val="20"/>
        </w:rPr>
        <w:t>Шадр</w:t>
      </w:r>
      <w:proofErr w:type="spellEnd"/>
      <w:r w:rsidRPr="006F6A5C">
        <w:rPr>
          <w:sz w:val="20"/>
          <w:szCs w:val="20"/>
        </w:rPr>
        <w:t>, В.И.  Мухина, Л.В. Шервуд, А В. Луначарский, Н.Н. Асеев</w:t>
      </w:r>
      <w:proofErr w:type="gramStart"/>
      <w:r w:rsidRPr="006F6A5C">
        <w:rPr>
          <w:sz w:val="20"/>
          <w:szCs w:val="20"/>
        </w:rPr>
        <w:t xml:space="preserve"> ,</w:t>
      </w:r>
      <w:proofErr w:type="gramEnd"/>
      <w:r w:rsidRPr="006F6A5C">
        <w:rPr>
          <w:sz w:val="20"/>
          <w:szCs w:val="20"/>
        </w:rPr>
        <w:t xml:space="preserve">О.М. Брик, Л.С. Попова, В.Ф. Степанова, А.М.  Герасимов,  И.И.  Бродский,  Б.В.  Иогансон,  Е.А.  </w:t>
      </w:r>
      <w:proofErr w:type="spellStart"/>
      <w:r w:rsidRPr="006F6A5C">
        <w:rPr>
          <w:sz w:val="20"/>
          <w:szCs w:val="20"/>
        </w:rPr>
        <w:t>Кацман</w:t>
      </w:r>
      <w:proofErr w:type="spellEnd"/>
      <w:r w:rsidRPr="006F6A5C">
        <w:rPr>
          <w:sz w:val="20"/>
          <w:szCs w:val="20"/>
        </w:rPr>
        <w:t>,  А.И.  Безыменский,     Д. Бедный, А.А. Жаров, Д.</w:t>
      </w:r>
      <w:proofErr w:type="gramStart"/>
      <w:r w:rsidRPr="006F6A5C">
        <w:rPr>
          <w:sz w:val="20"/>
          <w:szCs w:val="20"/>
        </w:rPr>
        <w:t xml:space="preserve">А. Фурманов,  А.  Весёлый,  Б.Л.  Пастернак,  С.А.  Есенин,  К.И. Чуковский,  М.А.  Булгаков,  Е.И.  Замятин,  А.П.  Платонов,   К.С.   Мельников,   И.И. Леонидов,  братья  Веснины,  А.В.  Щусев,   А.П.   Довженко,   В.И.   Пудовкин,   С.М. Эйзенштейн, </w:t>
      </w:r>
      <w:proofErr w:type="spellStart"/>
      <w:r w:rsidRPr="006F6A5C">
        <w:rPr>
          <w:sz w:val="20"/>
          <w:szCs w:val="20"/>
        </w:rPr>
        <w:t>Вс.Э</w:t>
      </w:r>
      <w:proofErr w:type="spellEnd"/>
      <w:r w:rsidRPr="006F6A5C">
        <w:rPr>
          <w:sz w:val="20"/>
          <w:szCs w:val="20"/>
        </w:rPr>
        <w:t>.</w:t>
      </w:r>
      <w:r w:rsidRPr="006F6A5C">
        <w:rPr>
          <w:spacing w:val="-1"/>
          <w:sz w:val="20"/>
          <w:szCs w:val="20"/>
        </w:rPr>
        <w:t xml:space="preserve"> </w:t>
      </w:r>
      <w:r w:rsidRPr="006F6A5C">
        <w:rPr>
          <w:sz w:val="20"/>
          <w:szCs w:val="20"/>
        </w:rPr>
        <w:t>Мейерхольд.</w:t>
      </w:r>
      <w:proofErr w:type="gramEnd"/>
    </w:p>
    <w:p w:rsidR="006F6A5C" w:rsidRPr="006F6A5C" w:rsidRDefault="006F6A5C" w:rsidP="006F6A5C">
      <w:pPr>
        <w:spacing w:after="0" w:line="240" w:lineRule="auto"/>
        <w:ind w:left="102" w:right="296"/>
        <w:rPr>
          <w:sz w:val="20"/>
          <w:szCs w:val="20"/>
        </w:rPr>
      </w:pPr>
      <w:r w:rsidRPr="006F6A5C">
        <w:rPr>
          <w:b/>
          <w:sz w:val="20"/>
          <w:szCs w:val="20"/>
        </w:rPr>
        <w:t xml:space="preserve">Тема 17. Советская модернизация экономики. Становление советской культуры. </w:t>
      </w:r>
      <w:r w:rsidRPr="006F6A5C">
        <w:rPr>
          <w:sz w:val="20"/>
          <w:szCs w:val="20"/>
        </w:rPr>
        <w:t>Модернизация советской экономики: основные задачи. Коллективизация: её принципы – провозглашённые и реальные. «Ликвидация кулачества». Итоги насильственной коллективизации. Стабилизация положения в деревне во второй половине 1930-х гг.</w:t>
      </w:r>
    </w:p>
    <w:p w:rsidR="006F6A5C" w:rsidRPr="006F6A5C" w:rsidRDefault="006F6A5C" w:rsidP="006F6A5C">
      <w:pPr>
        <w:pStyle w:val="a6"/>
        <w:ind w:right="127"/>
        <w:rPr>
          <w:sz w:val="20"/>
          <w:szCs w:val="20"/>
        </w:rPr>
      </w:pPr>
      <w:r w:rsidRPr="006F6A5C">
        <w:rPr>
          <w:sz w:val="20"/>
          <w:szCs w:val="20"/>
        </w:rPr>
        <w:t xml:space="preserve">Основные результаты индустриализации. Освоение новых производств, техническая реконструкция народного хозяйства. Создание индустриальной базы страны в Западной Сибири и на Дальнем Востоке. Развитие новых отраслей промышленности. Модернизация армии. Культурная революция и культурные достижения. Спорт и </w:t>
      </w:r>
      <w:proofErr w:type="gramStart"/>
      <w:r w:rsidRPr="006F6A5C">
        <w:rPr>
          <w:sz w:val="20"/>
          <w:szCs w:val="20"/>
        </w:rPr>
        <w:t>физкультурное</w:t>
      </w:r>
      <w:proofErr w:type="gramEnd"/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движение.</w:t>
      </w:r>
    </w:p>
    <w:p w:rsidR="006F6A5C" w:rsidRPr="006F6A5C" w:rsidRDefault="006F6A5C" w:rsidP="006F6A5C">
      <w:pPr>
        <w:pStyle w:val="a6"/>
        <w:ind w:right="733"/>
        <w:jc w:val="both"/>
        <w:rPr>
          <w:sz w:val="20"/>
          <w:szCs w:val="20"/>
        </w:rPr>
      </w:pPr>
      <w:proofErr w:type="gramStart"/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коллективизация</w:t>
      </w:r>
      <w:r w:rsidRPr="006F6A5C">
        <w:rPr>
          <w:b/>
          <w:sz w:val="20"/>
          <w:szCs w:val="20"/>
        </w:rPr>
        <w:t xml:space="preserve">, </w:t>
      </w:r>
      <w:r w:rsidRPr="006F6A5C">
        <w:rPr>
          <w:sz w:val="20"/>
          <w:szCs w:val="20"/>
        </w:rPr>
        <w:t>колхоз, раскулачивание, трудодни, машинно-тракторная станция (МТС), «</w:t>
      </w:r>
      <w:proofErr w:type="spellStart"/>
      <w:r w:rsidRPr="006F6A5C">
        <w:rPr>
          <w:sz w:val="20"/>
          <w:szCs w:val="20"/>
        </w:rPr>
        <w:t>двадцатипятитысячники</w:t>
      </w:r>
      <w:proofErr w:type="spellEnd"/>
      <w:r w:rsidRPr="006F6A5C">
        <w:rPr>
          <w:sz w:val="20"/>
          <w:szCs w:val="20"/>
        </w:rPr>
        <w:t>», индустриализация, пятилетка, соцсоревнование, культурная революция, ликбез, рабфак.</w:t>
      </w:r>
      <w:proofErr w:type="gramEnd"/>
    </w:p>
    <w:p w:rsidR="006F6A5C" w:rsidRPr="006F6A5C" w:rsidRDefault="006F6A5C" w:rsidP="006F6A5C">
      <w:pPr>
        <w:spacing w:after="0" w:line="240" w:lineRule="auto"/>
        <w:ind w:left="102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И.В. Сталин, А.Г. Стаханов, О.Ю. Шмидт, В.П. Чкалов,</w:t>
      </w:r>
    </w:p>
    <w:p w:rsidR="006F6A5C" w:rsidRPr="006F6A5C" w:rsidRDefault="006F6A5C" w:rsidP="006F6A5C">
      <w:pPr>
        <w:pStyle w:val="a6"/>
        <w:ind w:right="151"/>
        <w:rPr>
          <w:sz w:val="20"/>
          <w:szCs w:val="20"/>
        </w:rPr>
      </w:pPr>
      <w:r w:rsidRPr="006F6A5C">
        <w:rPr>
          <w:sz w:val="20"/>
          <w:szCs w:val="20"/>
        </w:rPr>
        <w:t xml:space="preserve">Г.Ф. </w:t>
      </w:r>
      <w:proofErr w:type="spellStart"/>
      <w:r w:rsidRPr="006F6A5C">
        <w:rPr>
          <w:sz w:val="20"/>
          <w:szCs w:val="20"/>
        </w:rPr>
        <w:t>Байдуков</w:t>
      </w:r>
      <w:proofErr w:type="spellEnd"/>
      <w:r w:rsidRPr="006F6A5C">
        <w:rPr>
          <w:sz w:val="20"/>
          <w:szCs w:val="20"/>
        </w:rPr>
        <w:t xml:space="preserve">, А.В. Беляков, И.Д. Папанин, М.Н. Тухачевский, П.Л. </w:t>
      </w:r>
      <w:proofErr w:type="spellStart"/>
      <w:r w:rsidRPr="006F6A5C">
        <w:rPr>
          <w:sz w:val="20"/>
          <w:szCs w:val="20"/>
        </w:rPr>
        <w:t>Капица</w:t>
      </w:r>
      <w:proofErr w:type="spellEnd"/>
      <w:r w:rsidRPr="006F6A5C">
        <w:rPr>
          <w:sz w:val="20"/>
          <w:szCs w:val="20"/>
        </w:rPr>
        <w:t>, А.Ф. Иоффе, А.Е. Ферсман, И.М. Губкин, Н.Д. Зелинский, А.Н. Крылов, А.Н. Туполев,</w:t>
      </w:r>
    </w:p>
    <w:p w:rsidR="006F6A5C" w:rsidRPr="006F6A5C" w:rsidRDefault="006F6A5C" w:rsidP="006F6A5C">
      <w:pPr>
        <w:pStyle w:val="a6"/>
        <w:ind w:right="1348"/>
        <w:rPr>
          <w:sz w:val="20"/>
          <w:szCs w:val="20"/>
        </w:rPr>
      </w:pPr>
      <w:r w:rsidRPr="006F6A5C">
        <w:rPr>
          <w:sz w:val="20"/>
          <w:szCs w:val="20"/>
        </w:rPr>
        <w:t xml:space="preserve">Н.Н. Поликарпов, С.В. Илюшин, С.А. Лавочкин, А.А. Микоян, В.М. </w:t>
      </w:r>
      <w:proofErr w:type="spellStart"/>
      <w:r w:rsidRPr="006F6A5C">
        <w:rPr>
          <w:sz w:val="20"/>
          <w:szCs w:val="20"/>
        </w:rPr>
        <w:t>Петляков</w:t>
      </w:r>
      <w:proofErr w:type="spellEnd"/>
      <w:r w:rsidRPr="006F6A5C">
        <w:rPr>
          <w:sz w:val="20"/>
          <w:szCs w:val="20"/>
        </w:rPr>
        <w:t xml:space="preserve">, А.А. Микулин, А.С. Яковлев, Ф.А. </w:t>
      </w:r>
      <w:proofErr w:type="spellStart"/>
      <w:r w:rsidRPr="006F6A5C">
        <w:rPr>
          <w:sz w:val="20"/>
          <w:szCs w:val="20"/>
        </w:rPr>
        <w:t>Цандер</w:t>
      </w:r>
      <w:proofErr w:type="spellEnd"/>
      <w:r w:rsidRPr="006F6A5C">
        <w:rPr>
          <w:sz w:val="20"/>
          <w:szCs w:val="20"/>
        </w:rPr>
        <w:t>, В.П. Глушко, С.П. Королёв.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right="156"/>
        <w:rPr>
          <w:sz w:val="20"/>
          <w:szCs w:val="20"/>
        </w:rPr>
      </w:pPr>
      <w:r w:rsidRPr="006F6A5C">
        <w:rPr>
          <w:sz w:val="20"/>
          <w:szCs w:val="20"/>
        </w:rPr>
        <w:t>Тема 18. Культ личности И.В. Сталина, массовые репрессии и политическая система СССР</w:t>
      </w:r>
    </w:p>
    <w:p w:rsidR="006F6A5C" w:rsidRPr="006F6A5C" w:rsidRDefault="006F6A5C" w:rsidP="006F6A5C">
      <w:pPr>
        <w:pStyle w:val="a6"/>
        <w:ind w:right="123"/>
        <w:rPr>
          <w:sz w:val="20"/>
          <w:szCs w:val="20"/>
        </w:rPr>
      </w:pPr>
      <w:r w:rsidRPr="006F6A5C">
        <w:rPr>
          <w:sz w:val="20"/>
          <w:szCs w:val="20"/>
        </w:rPr>
        <w:t>Партия большевиков в 1920-е гг. Письмо Ленина к XI съезду РК</w:t>
      </w:r>
      <w:proofErr w:type="gramStart"/>
      <w:r w:rsidRPr="006F6A5C">
        <w:rPr>
          <w:sz w:val="20"/>
          <w:szCs w:val="20"/>
        </w:rPr>
        <w:t>П(</w:t>
      </w:r>
      <w:proofErr w:type="gramEnd"/>
      <w:r w:rsidRPr="006F6A5C">
        <w:rPr>
          <w:sz w:val="20"/>
          <w:szCs w:val="20"/>
        </w:rPr>
        <w:t>б) (осень 1922 г.). Борьба за власть в партии большевиков в период с 1923 по 1928 г. Причины возвышения и победы И.В. Сталина во внутрипартийной борьбе. Идея И.В. Сталина о возможности построения социализма в одной, отдельно взятой стране. Сталинский тезис о</w:t>
      </w:r>
    </w:p>
    <w:p w:rsidR="006F6A5C" w:rsidRPr="006F6A5C" w:rsidRDefault="006F6A5C" w:rsidP="006F6A5C">
      <w:pPr>
        <w:pStyle w:val="a6"/>
        <w:ind w:right="172"/>
        <w:rPr>
          <w:sz w:val="20"/>
          <w:szCs w:val="20"/>
        </w:rPr>
      </w:pPr>
      <w:r w:rsidRPr="006F6A5C">
        <w:rPr>
          <w:sz w:val="20"/>
          <w:szCs w:val="20"/>
        </w:rPr>
        <w:t>неизбежности обострения классовой борьбы в процессе социалистического строительства как теоретическое обоснование политики репрессий. Культ личности и политический террор в СССР в 1930-е гг. Создание системы ГУЛАГа. Репрессии 1936—1938 гг. «Дело Тухачевского» и чистка рядов Красной армии. Создание сталинской системы управления и Конституция 1936 г.</w:t>
      </w:r>
    </w:p>
    <w:p w:rsidR="006F6A5C" w:rsidRPr="006F6A5C" w:rsidRDefault="006F6A5C" w:rsidP="006F6A5C">
      <w:pPr>
        <w:spacing w:after="0" w:line="240" w:lineRule="auto"/>
        <w:ind w:left="102" w:right="65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«враг народа», ГУЛАГ, культ личности, Конституция СССР 1936 г.</w:t>
      </w:r>
    </w:p>
    <w:p w:rsidR="006F6A5C" w:rsidRPr="006F6A5C" w:rsidRDefault="006F6A5C" w:rsidP="006F6A5C">
      <w:pPr>
        <w:spacing w:after="0" w:line="240" w:lineRule="auto"/>
        <w:ind w:left="102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И.В. Сталин, В.М. Молотов, Л.М. Каганович, А.И. Микоян,</w:t>
      </w:r>
    </w:p>
    <w:p w:rsidR="006F6A5C" w:rsidRPr="006F6A5C" w:rsidRDefault="006F6A5C" w:rsidP="006F6A5C">
      <w:pPr>
        <w:pStyle w:val="a6"/>
        <w:ind w:right="285"/>
        <w:jc w:val="both"/>
        <w:rPr>
          <w:sz w:val="20"/>
          <w:szCs w:val="20"/>
        </w:rPr>
      </w:pPr>
      <w:r w:rsidRPr="006F6A5C">
        <w:rPr>
          <w:sz w:val="20"/>
          <w:szCs w:val="20"/>
        </w:rPr>
        <w:t xml:space="preserve">Г.К. Орджоникидзе, Г.Е. Зиновьев, Л.Б. Каменев, Н.И. Бухарин, А.И. Рыков, С.М. Киров, М.Н. </w:t>
      </w:r>
      <w:proofErr w:type="spellStart"/>
      <w:r w:rsidRPr="006F6A5C">
        <w:rPr>
          <w:sz w:val="20"/>
          <w:szCs w:val="20"/>
        </w:rPr>
        <w:t>Рютин</w:t>
      </w:r>
      <w:proofErr w:type="spellEnd"/>
      <w:r w:rsidRPr="006F6A5C">
        <w:rPr>
          <w:sz w:val="20"/>
          <w:szCs w:val="20"/>
        </w:rPr>
        <w:t>, М.Н. Тухачевский, Н.И. Ежов.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jc w:val="both"/>
        <w:rPr>
          <w:sz w:val="20"/>
          <w:szCs w:val="20"/>
        </w:rPr>
      </w:pPr>
      <w:r w:rsidRPr="006F6A5C">
        <w:rPr>
          <w:sz w:val="20"/>
          <w:szCs w:val="20"/>
        </w:rPr>
        <w:t xml:space="preserve">Тема 19. Культура и искусство СССР в </w:t>
      </w:r>
      <w:proofErr w:type="spellStart"/>
      <w:r w:rsidRPr="006F6A5C">
        <w:rPr>
          <w:sz w:val="20"/>
          <w:szCs w:val="20"/>
        </w:rPr>
        <w:t>межвоенные</w:t>
      </w:r>
      <w:proofErr w:type="spellEnd"/>
      <w:r w:rsidRPr="006F6A5C">
        <w:rPr>
          <w:sz w:val="20"/>
          <w:szCs w:val="20"/>
        </w:rPr>
        <w:t xml:space="preserve"> годы</w:t>
      </w:r>
    </w:p>
    <w:p w:rsidR="006F6A5C" w:rsidRPr="006F6A5C" w:rsidRDefault="006F6A5C" w:rsidP="006F6A5C">
      <w:pPr>
        <w:pStyle w:val="a6"/>
        <w:ind w:right="103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Партийное руководство художественным процессом. Утверждение метода социалистического реализма в искусстве. Воспитание нового человека. Широкое распространение массовых форм досуга советских людей. Физкультура и спорт. Масштабное строительство общественных зданий и крупных социальных объектов. Развитие кинематографа. Оперное и балетное искусство. Влияние репрессий конца 1930-х гг. на развитие советской культуры.</w:t>
      </w:r>
    </w:p>
    <w:p w:rsidR="006F6A5C" w:rsidRPr="006F6A5C" w:rsidRDefault="006F6A5C" w:rsidP="006F6A5C">
      <w:pPr>
        <w:spacing w:after="0" w:line="240" w:lineRule="auto"/>
        <w:ind w:left="102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соцреализм, пионеры.</w:t>
      </w:r>
    </w:p>
    <w:p w:rsidR="006F6A5C" w:rsidRPr="006F6A5C" w:rsidRDefault="006F6A5C" w:rsidP="00E311C5">
      <w:pPr>
        <w:pStyle w:val="a6"/>
        <w:ind w:right="107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М. Горький, Д.А. Фурманов, А.С. Серафимович, М.А. Булгаков, А.А.  Фадеев,  М.А.   Шолохов,   Н.А.   Островский,   А.А.   Ахматова,   Д.И.   Хармс,   А.И. Введенский, В.А. Фаворский, Н.М.  Чернышев,  А.А.  Дейнека,  Ю.И.  Пименов,  А.А. Пластов, А.Н. Самохвалов, Г.Г. </w:t>
      </w:r>
      <w:proofErr w:type="spellStart"/>
      <w:r w:rsidRPr="006F6A5C">
        <w:rPr>
          <w:sz w:val="20"/>
          <w:szCs w:val="20"/>
        </w:rPr>
        <w:t>Нисский</w:t>
      </w:r>
      <w:proofErr w:type="spellEnd"/>
      <w:r w:rsidRPr="006F6A5C">
        <w:rPr>
          <w:sz w:val="20"/>
          <w:szCs w:val="20"/>
        </w:rPr>
        <w:t xml:space="preserve">, Б.М. </w:t>
      </w:r>
      <w:proofErr w:type="spellStart"/>
      <w:r w:rsidRPr="006F6A5C">
        <w:rPr>
          <w:sz w:val="20"/>
          <w:szCs w:val="20"/>
        </w:rPr>
        <w:t>Иофан</w:t>
      </w:r>
      <w:proofErr w:type="spellEnd"/>
      <w:r w:rsidRPr="006F6A5C">
        <w:rPr>
          <w:sz w:val="20"/>
          <w:szCs w:val="20"/>
        </w:rPr>
        <w:t>, В.И</w:t>
      </w:r>
      <w:r w:rsidR="00E311C5">
        <w:rPr>
          <w:sz w:val="20"/>
          <w:szCs w:val="20"/>
        </w:rPr>
        <w:t xml:space="preserve"> и </w:t>
      </w:r>
      <w:proofErr w:type="spellStart"/>
      <w:proofErr w:type="gramStart"/>
      <w:r w:rsidR="00E311C5">
        <w:rPr>
          <w:sz w:val="20"/>
          <w:szCs w:val="20"/>
        </w:rPr>
        <w:t>др</w:t>
      </w:r>
      <w:proofErr w:type="spellEnd"/>
      <w:proofErr w:type="gramEnd"/>
    </w:p>
    <w:p w:rsidR="006F6A5C" w:rsidRPr="006F6A5C" w:rsidRDefault="006F6A5C" w:rsidP="006F6A5C">
      <w:pPr>
        <w:pStyle w:val="1"/>
        <w:spacing w:before="0" w:beforeAutospacing="0" w:after="0" w:afterAutospacing="0"/>
        <w:ind w:right="722"/>
        <w:rPr>
          <w:sz w:val="20"/>
          <w:szCs w:val="20"/>
        </w:rPr>
      </w:pPr>
      <w:r w:rsidRPr="006F6A5C">
        <w:rPr>
          <w:sz w:val="20"/>
          <w:szCs w:val="20"/>
        </w:rPr>
        <w:t>Тема 20. Экономическое и политическое развитие Западной Европы и Америки после Первой мировой войны</w:t>
      </w:r>
    </w:p>
    <w:p w:rsidR="006F6A5C" w:rsidRPr="006F6A5C" w:rsidRDefault="006F6A5C" w:rsidP="006F6A5C">
      <w:pPr>
        <w:pStyle w:val="a6"/>
        <w:ind w:right="293"/>
        <w:rPr>
          <w:sz w:val="20"/>
          <w:szCs w:val="20"/>
        </w:rPr>
      </w:pPr>
      <w:r w:rsidRPr="006F6A5C">
        <w:rPr>
          <w:sz w:val="20"/>
          <w:szCs w:val="20"/>
        </w:rPr>
        <w:t>США в 1920—1930-е гг. Задачи послевоенного развития США. Мировой экономический кризис 1929–1932 гг. и «новый курс» Ф.Д. Рузвельта. Развитие демократических стран</w:t>
      </w:r>
    </w:p>
    <w:p w:rsidR="006F6A5C" w:rsidRPr="006F6A5C" w:rsidRDefault="006F6A5C" w:rsidP="006F6A5C">
      <w:pPr>
        <w:pStyle w:val="a6"/>
        <w:ind w:right="236"/>
        <w:rPr>
          <w:sz w:val="20"/>
          <w:szCs w:val="20"/>
        </w:rPr>
      </w:pPr>
      <w:r w:rsidRPr="006F6A5C">
        <w:rPr>
          <w:sz w:val="20"/>
          <w:szCs w:val="20"/>
        </w:rPr>
        <w:t xml:space="preserve">Западной Европы в </w:t>
      </w:r>
      <w:proofErr w:type="spellStart"/>
      <w:r w:rsidRPr="006F6A5C">
        <w:rPr>
          <w:sz w:val="20"/>
          <w:szCs w:val="20"/>
        </w:rPr>
        <w:t>межвоенный</w:t>
      </w:r>
      <w:proofErr w:type="spellEnd"/>
      <w:r w:rsidRPr="006F6A5C">
        <w:rPr>
          <w:sz w:val="20"/>
          <w:szCs w:val="20"/>
        </w:rPr>
        <w:t xml:space="preserve"> период. Кейнсианство. Раскол социал-демократии. Углубление конфликта между коммунистами и социал-демократами. Фашизм в Италии и Германии. Милитаризм в Японии. Завоевательная программа фашизма и холокост.</w:t>
      </w:r>
    </w:p>
    <w:p w:rsidR="006F6A5C" w:rsidRPr="006F6A5C" w:rsidRDefault="006F6A5C" w:rsidP="006F6A5C">
      <w:pPr>
        <w:pStyle w:val="a6"/>
        <w:ind w:right="682"/>
        <w:jc w:val="both"/>
        <w:rPr>
          <w:sz w:val="20"/>
          <w:szCs w:val="20"/>
        </w:rPr>
      </w:pPr>
      <w:proofErr w:type="gramStart"/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«новый курс» Рузвельта, социально ориентированная рыночная экономика, кейнсианство, Коминтерн, Международная организация труда, расизм, национализм, фашизм, НСДАП, холокост, гетто.</w:t>
      </w:r>
      <w:proofErr w:type="gramEnd"/>
    </w:p>
    <w:p w:rsidR="006F6A5C" w:rsidRPr="006F6A5C" w:rsidRDefault="006F6A5C" w:rsidP="006F6A5C">
      <w:pPr>
        <w:pStyle w:val="a6"/>
        <w:ind w:right="741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Г. Гувер, Ф.Д. Рузвельт, Дж. </w:t>
      </w:r>
      <w:proofErr w:type="spellStart"/>
      <w:r w:rsidRPr="006F6A5C">
        <w:rPr>
          <w:sz w:val="20"/>
          <w:szCs w:val="20"/>
        </w:rPr>
        <w:t>Кейнс</w:t>
      </w:r>
      <w:proofErr w:type="spellEnd"/>
      <w:r w:rsidRPr="006F6A5C">
        <w:rPr>
          <w:sz w:val="20"/>
          <w:szCs w:val="20"/>
        </w:rPr>
        <w:t xml:space="preserve">, Б. Муссолини, А. Гитлер, М. Хорти, Й. </w:t>
      </w:r>
      <w:proofErr w:type="spellStart"/>
      <w:r w:rsidRPr="006F6A5C">
        <w:rPr>
          <w:sz w:val="20"/>
          <w:szCs w:val="20"/>
        </w:rPr>
        <w:t>Антонеску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21. Ослабление колониальных империй</w:t>
      </w:r>
    </w:p>
    <w:p w:rsidR="006F6A5C" w:rsidRPr="006F6A5C" w:rsidRDefault="006F6A5C" w:rsidP="006F6A5C">
      <w:pPr>
        <w:pStyle w:val="a6"/>
        <w:ind w:right="352"/>
        <w:rPr>
          <w:sz w:val="20"/>
          <w:szCs w:val="20"/>
        </w:rPr>
      </w:pPr>
      <w:r w:rsidRPr="006F6A5C">
        <w:rPr>
          <w:sz w:val="20"/>
          <w:szCs w:val="20"/>
        </w:rPr>
        <w:t>Парижская (1919) и Вашингтонская конференции (1921–1922) о судьбе колоний. Послевоенная колониальная политика и её итоги. Подъём антиколониальных движений. Особенности национально-освободительных движений в Индии, Иране, Турции.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Революция и гражданская война в Китае.</w:t>
      </w:r>
    </w:p>
    <w:p w:rsidR="006F6A5C" w:rsidRPr="006F6A5C" w:rsidRDefault="006F6A5C" w:rsidP="006F6A5C">
      <w:pPr>
        <w:spacing w:after="0" w:line="240" w:lineRule="auto"/>
        <w:ind w:left="102" w:right="857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национально-освободительное движение, кампания гражданского неповиновения, революция, гражданская война.</w:t>
      </w:r>
    </w:p>
    <w:p w:rsidR="006F6A5C" w:rsidRPr="006F6A5C" w:rsidRDefault="006F6A5C" w:rsidP="006F6A5C">
      <w:pPr>
        <w:pStyle w:val="a6"/>
        <w:ind w:right="739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proofErr w:type="spellStart"/>
      <w:r w:rsidRPr="006F6A5C">
        <w:rPr>
          <w:sz w:val="20"/>
          <w:szCs w:val="20"/>
        </w:rPr>
        <w:t>Амманула</w:t>
      </w:r>
      <w:proofErr w:type="spellEnd"/>
      <w:r w:rsidRPr="006F6A5C">
        <w:rPr>
          <w:sz w:val="20"/>
          <w:szCs w:val="20"/>
        </w:rPr>
        <w:t xml:space="preserve">-хан, М. Ганди, </w:t>
      </w:r>
      <w:proofErr w:type="gramStart"/>
      <w:r w:rsidRPr="006F6A5C">
        <w:rPr>
          <w:sz w:val="20"/>
          <w:szCs w:val="20"/>
        </w:rPr>
        <w:t>Реза-хан</w:t>
      </w:r>
      <w:proofErr w:type="gramEnd"/>
      <w:r w:rsidRPr="006F6A5C">
        <w:rPr>
          <w:sz w:val="20"/>
          <w:szCs w:val="20"/>
        </w:rPr>
        <w:t xml:space="preserve"> Пехлеви, М. </w:t>
      </w:r>
      <w:proofErr w:type="spellStart"/>
      <w:r w:rsidRPr="006F6A5C">
        <w:rPr>
          <w:sz w:val="20"/>
          <w:szCs w:val="20"/>
        </w:rPr>
        <w:t>Кемаль</w:t>
      </w:r>
      <w:proofErr w:type="spellEnd"/>
      <w:r w:rsidRPr="006F6A5C">
        <w:rPr>
          <w:sz w:val="20"/>
          <w:szCs w:val="20"/>
        </w:rPr>
        <w:t xml:space="preserve">, Сунь Ятсен, Чан Кайши, </w:t>
      </w:r>
      <w:proofErr w:type="spellStart"/>
      <w:r w:rsidRPr="006F6A5C">
        <w:rPr>
          <w:sz w:val="20"/>
          <w:szCs w:val="20"/>
        </w:rPr>
        <w:t>Пу</w:t>
      </w:r>
      <w:proofErr w:type="spellEnd"/>
      <w:r w:rsidRPr="006F6A5C">
        <w:rPr>
          <w:sz w:val="20"/>
          <w:szCs w:val="20"/>
        </w:rPr>
        <w:t xml:space="preserve"> И, Мао Цзэдун.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Тема 22. Международные отношения между двумя мировыми войнами</w:t>
      </w:r>
    </w:p>
    <w:p w:rsidR="006F6A5C" w:rsidRPr="006F6A5C" w:rsidRDefault="006F6A5C" w:rsidP="006F6A5C">
      <w:pPr>
        <w:pStyle w:val="a6"/>
        <w:ind w:right="156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Антанта и Советская Россия. Мирный план Вильсона. Создание Лиги Наций. Версальск</w:t>
      </w:r>
      <w:proofErr w:type="gramStart"/>
      <w:r w:rsidRPr="006F6A5C">
        <w:rPr>
          <w:sz w:val="20"/>
          <w:szCs w:val="20"/>
        </w:rPr>
        <w:t>о-</w:t>
      </w:r>
      <w:proofErr w:type="gramEnd"/>
      <w:r w:rsidRPr="006F6A5C">
        <w:rPr>
          <w:sz w:val="20"/>
          <w:szCs w:val="20"/>
        </w:rPr>
        <w:t xml:space="preserve"> Вашингтонская система и её противоречия. Пацифизм. На пути ко Второй мировой войне. Политика умиротворения агрессоров. Гражданская война в Испании.</w:t>
      </w:r>
    </w:p>
    <w:p w:rsidR="006F6A5C" w:rsidRPr="006F6A5C" w:rsidRDefault="006F6A5C" w:rsidP="006F6A5C">
      <w:pPr>
        <w:pStyle w:val="a6"/>
        <w:ind w:right="1023"/>
        <w:rPr>
          <w:sz w:val="20"/>
          <w:szCs w:val="20"/>
        </w:rPr>
      </w:pPr>
      <w:r w:rsidRPr="006F6A5C">
        <w:rPr>
          <w:sz w:val="20"/>
          <w:szCs w:val="20"/>
        </w:rPr>
        <w:t>Антикоминтерновский пакт. Мюнхенское соглашение как кульминация политики умиротворения. Советско-германский договор о ненападении.</w:t>
      </w:r>
    </w:p>
    <w:p w:rsidR="006F6A5C" w:rsidRPr="006F6A5C" w:rsidRDefault="006F6A5C" w:rsidP="006F6A5C">
      <w:pPr>
        <w:spacing w:after="0" w:line="240" w:lineRule="auto"/>
        <w:ind w:left="102" w:right="104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Лига Наций, Версальско-Вашингтонская система, политика умиротворения.</w:t>
      </w:r>
    </w:p>
    <w:p w:rsidR="006F6A5C" w:rsidRPr="006F6A5C" w:rsidRDefault="006F6A5C" w:rsidP="006F6A5C">
      <w:pPr>
        <w:pStyle w:val="a6"/>
        <w:ind w:right="1015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В. Вильсон, А. </w:t>
      </w:r>
      <w:proofErr w:type="spellStart"/>
      <w:r w:rsidRPr="006F6A5C">
        <w:rPr>
          <w:sz w:val="20"/>
          <w:szCs w:val="20"/>
        </w:rPr>
        <w:t>Бриан</w:t>
      </w:r>
      <w:proofErr w:type="spellEnd"/>
      <w:r w:rsidRPr="006F6A5C">
        <w:rPr>
          <w:sz w:val="20"/>
          <w:szCs w:val="20"/>
        </w:rPr>
        <w:t>, Ф. Келлог, А. Гитлер, Н. Чемберлен, Ф. Франко, Б. Муссолини, В.М. Молотов, И. фон Риббентроп.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a6"/>
        <w:ind w:right="272"/>
        <w:rPr>
          <w:sz w:val="20"/>
          <w:szCs w:val="20"/>
        </w:rPr>
      </w:pPr>
      <w:r w:rsidRPr="006F6A5C">
        <w:rPr>
          <w:b/>
          <w:sz w:val="20"/>
          <w:szCs w:val="20"/>
        </w:rPr>
        <w:t xml:space="preserve">Тема 23. Духовная жизнь и развитие мировой культуры в первой половине XX в. </w:t>
      </w:r>
      <w:r w:rsidRPr="006F6A5C">
        <w:rPr>
          <w:sz w:val="20"/>
          <w:szCs w:val="20"/>
        </w:rPr>
        <w:t xml:space="preserve">Осмысление истории. Новое в науке о человеке и развитие философии. Живопись: от импрессионизма к модерну. </w:t>
      </w:r>
      <w:proofErr w:type="gramStart"/>
      <w:r w:rsidRPr="006F6A5C">
        <w:rPr>
          <w:sz w:val="20"/>
          <w:szCs w:val="20"/>
        </w:rPr>
        <w:t>Искусство индустриального общества (модернизм, примитивизм, футуризм, абстракционизм, дадаизм, экспрессионизм, сюрреализм, конструктивизм).</w:t>
      </w:r>
      <w:proofErr w:type="gramEnd"/>
      <w:r w:rsidRPr="006F6A5C">
        <w:rPr>
          <w:sz w:val="20"/>
          <w:szCs w:val="20"/>
        </w:rPr>
        <w:t xml:space="preserve"> Литература. Модернизм в литературе. Музыка и театр. Киноискусство. </w:t>
      </w:r>
      <w:proofErr w:type="gramStart"/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социология, психология, культурология, импрессионизм, модерн, кубизм, </w:t>
      </w:r>
      <w:proofErr w:type="spellStart"/>
      <w:r w:rsidRPr="006F6A5C">
        <w:rPr>
          <w:sz w:val="20"/>
          <w:szCs w:val="20"/>
        </w:rPr>
        <w:t>футурзим</w:t>
      </w:r>
      <w:proofErr w:type="spellEnd"/>
      <w:r w:rsidRPr="006F6A5C">
        <w:rPr>
          <w:sz w:val="20"/>
          <w:szCs w:val="20"/>
        </w:rPr>
        <w:t>, абстракционизм, дадаизм, экспрессионизм, конструктивизм, романтизм, реализм, социальная антиутопия.</w:t>
      </w:r>
      <w:proofErr w:type="gramEnd"/>
    </w:p>
    <w:p w:rsidR="006F6A5C" w:rsidRPr="006F6A5C" w:rsidRDefault="006F6A5C" w:rsidP="00E311C5">
      <w:pPr>
        <w:pStyle w:val="a6"/>
        <w:ind w:right="293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proofErr w:type="gramStart"/>
      <w:r w:rsidRPr="006F6A5C">
        <w:rPr>
          <w:sz w:val="20"/>
          <w:szCs w:val="20"/>
        </w:rPr>
        <w:t>О. Шпенглер, А. Тойнби, З. Фрейд, К.Г. Юнг, К. Леви-</w:t>
      </w:r>
      <w:proofErr w:type="spellStart"/>
      <w:r w:rsidRPr="006F6A5C">
        <w:rPr>
          <w:sz w:val="20"/>
          <w:szCs w:val="20"/>
        </w:rPr>
        <w:t>Стросс</w:t>
      </w:r>
      <w:proofErr w:type="spellEnd"/>
      <w:r w:rsidRPr="006F6A5C">
        <w:rPr>
          <w:sz w:val="20"/>
          <w:szCs w:val="20"/>
        </w:rPr>
        <w:t xml:space="preserve">, Дж. </w:t>
      </w:r>
      <w:proofErr w:type="spellStart"/>
      <w:r w:rsidRPr="006F6A5C">
        <w:rPr>
          <w:sz w:val="20"/>
          <w:szCs w:val="20"/>
        </w:rPr>
        <w:t>Дьюи</w:t>
      </w:r>
      <w:proofErr w:type="spellEnd"/>
      <w:r w:rsidRPr="006F6A5C">
        <w:rPr>
          <w:sz w:val="20"/>
          <w:szCs w:val="20"/>
        </w:rPr>
        <w:t xml:space="preserve">, К. Моне, О. Ренуар, Э. Дега, П. Сезанн, В. Ван Гог, П. Гоген, А. Гауди, Х. де </w:t>
      </w:r>
      <w:proofErr w:type="spellStart"/>
      <w:r w:rsidRPr="006F6A5C">
        <w:rPr>
          <w:sz w:val="20"/>
          <w:szCs w:val="20"/>
        </w:rPr>
        <w:t>Велде</w:t>
      </w:r>
      <w:proofErr w:type="spellEnd"/>
      <w:r w:rsidRPr="006F6A5C">
        <w:rPr>
          <w:sz w:val="20"/>
          <w:szCs w:val="20"/>
        </w:rPr>
        <w:t xml:space="preserve">, Г. </w:t>
      </w:r>
      <w:proofErr w:type="spellStart"/>
      <w:r w:rsidRPr="006F6A5C">
        <w:rPr>
          <w:sz w:val="20"/>
          <w:szCs w:val="20"/>
        </w:rPr>
        <w:t>Климт</w:t>
      </w:r>
      <w:proofErr w:type="spellEnd"/>
      <w:r w:rsidRPr="006F6A5C">
        <w:rPr>
          <w:sz w:val="20"/>
          <w:szCs w:val="20"/>
        </w:rPr>
        <w:t xml:space="preserve">, А. Матисс, П. Пикассо, Ж. Брак, Ф. </w:t>
      </w:r>
      <w:proofErr w:type="spellStart"/>
      <w:r w:rsidRPr="006F6A5C">
        <w:rPr>
          <w:sz w:val="20"/>
          <w:szCs w:val="20"/>
        </w:rPr>
        <w:t>Леже</w:t>
      </w:r>
      <w:proofErr w:type="spellEnd"/>
      <w:r w:rsidRPr="006F6A5C">
        <w:rPr>
          <w:sz w:val="20"/>
          <w:szCs w:val="20"/>
        </w:rPr>
        <w:t xml:space="preserve">, Ф.Т. </w:t>
      </w:r>
      <w:proofErr w:type="spellStart"/>
      <w:r w:rsidRPr="006F6A5C">
        <w:rPr>
          <w:sz w:val="20"/>
          <w:szCs w:val="20"/>
        </w:rPr>
        <w:t>Маринетти</w:t>
      </w:r>
      <w:proofErr w:type="spellEnd"/>
      <w:r w:rsidRPr="006F6A5C">
        <w:rPr>
          <w:sz w:val="20"/>
          <w:szCs w:val="20"/>
        </w:rPr>
        <w:t xml:space="preserve">, У. </w:t>
      </w:r>
      <w:proofErr w:type="spellStart"/>
      <w:r w:rsidRPr="006F6A5C">
        <w:rPr>
          <w:sz w:val="20"/>
          <w:szCs w:val="20"/>
        </w:rPr>
        <w:t>Боччони</w:t>
      </w:r>
      <w:proofErr w:type="spellEnd"/>
      <w:r w:rsidRPr="006F6A5C">
        <w:rPr>
          <w:sz w:val="20"/>
          <w:szCs w:val="20"/>
        </w:rPr>
        <w:t xml:space="preserve">, К. </w:t>
      </w:r>
      <w:proofErr w:type="spellStart"/>
      <w:r w:rsidRPr="006F6A5C">
        <w:rPr>
          <w:sz w:val="20"/>
          <w:szCs w:val="20"/>
        </w:rPr>
        <w:t>Карр</w:t>
      </w:r>
      <w:proofErr w:type="spellEnd"/>
      <w:r w:rsidRPr="006F6A5C">
        <w:rPr>
          <w:sz w:val="20"/>
          <w:szCs w:val="20"/>
        </w:rPr>
        <w:t xml:space="preserve">, Л. </w:t>
      </w:r>
      <w:proofErr w:type="spellStart"/>
      <w:r w:rsidRPr="006F6A5C">
        <w:rPr>
          <w:sz w:val="20"/>
          <w:szCs w:val="20"/>
        </w:rPr>
        <w:t>Руссоло</w:t>
      </w:r>
      <w:proofErr w:type="spellEnd"/>
      <w:r w:rsidRPr="006F6A5C">
        <w:rPr>
          <w:sz w:val="20"/>
          <w:szCs w:val="20"/>
        </w:rPr>
        <w:t xml:space="preserve">, В.В. Кандинский, П. </w:t>
      </w:r>
      <w:proofErr w:type="spellStart"/>
      <w:r w:rsidRPr="006F6A5C">
        <w:rPr>
          <w:sz w:val="20"/>
          <w:szCs w:val="20"/>
        </w:rPr>
        <w:t>Мондриан</w:t>
      </w:r>
      <w:proofErr w:type="spellEnd"/>
      <w:r w:rsidRPr="006F6A5C">
        <w:rPr>
          <w:sz w:val="20"/>
          <w:szCs w:val="20"/>
        </w:rPr>
        <w:t xml:space="preserve">, К.С. Малевич, Т. </w:t>
      </w:r>
      <w:proofErr w:type="spellStart"/>
      <w:r w:rsidRPr="006F6A5C">
        <w:rPr>
          <w:sz w:val="20"/>
          <w:szCs w:val="20"/>
        </w:rPr>
        <w:t>Тцара</w:t>
      </w:r>
      <w:proofErr w:type="spellEnd"/>
      <w:proofErr w:type="gramEnd"/>
      <w:r w:rsidRPr="006F6A5C">
        <w:rPr>
          <w:sz w:val="20"/>
          <w:szCs w:val="20"/>
        </w:rPr>
        <w:t xml:space="preserve">, </w:t>
      </w:r>
      <w:proofErr w:type="gramStart"/>
      <w:r w:rsidRPr="006F6A5C">
        <w:rPr>
          <w:sz w:val="20"/>
          <w:szCs w:val="20"/>
        </w:rPr>
        <w:t xml:space="preserve">М. </w:t>
      </w:r>
      <w:proofErr w:type="spellStart"/>
      <w:r w:rsidRPr="006F6A5C">
        <w:rPr>
          <w:sz w:val="20"/>
          <w:szCs w:val="20"/>
        </w:rPr>
        <w:t>Дюшан</w:t>
      </w:r>
      <w:proofErr w:type="spellEnd"/>
      <w:r w:rsidRPr="006F6A5C">
        <w:rPr>
          <w:sz w:val="20"/>
          <w:szCs w:val="20"/>
        </w:rPr>
        <w:t xml:space="preserve">, К. </w:t>
      </w:r>
      <w:proofErr w:type="spellStart"/>
      <w:r w:rsidRPr="006F6A5C">
        <w:rPr>
          <w:sz w:val="20"/>
          <w:szCs w:val="20"/>
        </w:rPr>
        <w:t>Швиттерс</w:t>
      </w:r>
      <w:proofErr w:type="spellEnd"/>
      <w:r w:rsidRPr="006F6A5C">
        <w:rPr>
          <w:sz w:val="20"/>
          <w:szCs w:val="20"/>
        </w:rPr>
        <w:t xml:space="preserve">, Э. Мунк, О. </w:t>
      </w:r>
      <w:proofErr w:type="spellStart"/>
      <w:r w:rsidRPr="006F6A5C">
        <w:rPr>
          <w:sz w:val="20"/>
          <w:szCs w:val="20"/>
        </w:rPr>
        <w:t>Кокошка</w:t>
      </w:r>
      <w:proofErr w:type="spellEnd"/>
      <w:r w:rsidRPr="006F6A5C">
        <w:rPr>
          <w:sz w:val="20"/>
          <w:szCs w:val="20"/>
        </w:rPr>
        <w:t xml:space="preserve">, С. Дали, </w:t>
      </w:r>
      <w:proofErr w:type="spellStart"/>
      <w:r w:rsidRPr="006F6A5C">
        <w:rPr>
          <w:sz w:val="20"/>
          <w:szCs w:val="20"/>
        </w:rPr>
        <w:t>Ле</w:t>
      </w:r>
      <w:proofErr w:type="spellEnd"/>
      <w:r w:rsidRPr="006F6A5C">
        <w:rPr>
          <w:sz w:val="20"/>
          <w:szCs w:val="20"/>
        </w:rPr>
        <w:t xml:space="preserve"> Корбюзье, И.И. Леонидов, Р. Киплинг, У. Фолкнер, Э. Хемингуэй, С. Цвейг, А. де Сент-Экзюпери, Б. Шоу, Г. Уэллс, К. Чапек, Б. Брехт, Э.М. Ремарк, Дж. Джойс, М. Пруст, Ф. Кафка, О. Хаксли, Дж.</w:t>
      </w:r>
      <w:r w:rsidRPr="006F6A5C">
        <w:rPr>
          <w:spacing w:val="-14"/>
          <w:sz w:val="20"/>
          <w:szCs w:val="20"/>
        </w:rPr>
        <w:t xml:space="preserve"> </w:t>
      </w:r>
      <w:r w:rsidRPr="006F6A5C">
        <w:rPr>
          <w:sz w:val="20"/>
          <w:szCs w:val="20"/>
        </w:rPr>
        <w:t>Оруэлл,</w:t>
      </w:r>
      <w:r w:rsidR="00E311C5" w:rsidRPr="006F6A5C">
        <w:rPr>
          <w:sz w:val="20"/>
          <w:szCs w:val="20"/>
        </w:rPr>
        <w:t xml:space="preserve"> </w:t>
      </w:r>
      <w:r w:rsidRPr="006F6A5C">
        <w:rPr>
          <w:sz w:val="20"/>
          <w:szCs w:val="20"/>
        </w:rPr>
        <w:t xml:space="preserve">Дж. Лондон, Л. </w:t>
      </w:r>
      <w:proofErr w:type="spellStart"/>
      <w:r w:rsidRPr="006F6A5C">
        <w:rPr>
          <w:sz w:val="20"/>
          <w:szCs w:val="20"/>
        </w:rPr>
        <w:t>Дюрей</w:t>
      </w:r>
      <w:proofErr w:type="spellEnd"/>
      <w:r w:rsidRPr="006F6A5C">
        <w:rPr>
          <w:sz w:val="20"/>
          <w:szCs w:val="20"/>
        </w:rPr>
        <w:t xml:space="preserve">, Д. </w:t>
      </w:r>
      <w:proofErr w:type="spellStart"/>
      <w:r w:rsidRPr="006F6A5C">
        <w:rPr>
          <w:sz w:val="20"/>
          <w:szCs w:val="20"/>
        </w:rPr>
        <w:t>Мийо</w:t>
      </w:r>
      <w:proofErr w:type="spellEnd"/>
      <w:r w:rsidRPr="006F6A5C">
        <w:rPr>
          <w:sz w:val="20"/>
          <w:szCs w:val="20"/>
        </w:rPr>
        <w:t xml:space="preserve">, Ф. </w:t>
      </w:r>
      <w:proofErr w:type="spellStart"/>
      <w:r w:rsidRPr="006F6A5C">
        <w:rPr>
          <w:sz w:val="20"/>
          <w:szCs w:val="20"/>
        </w:rPr>
        <w:t>Пуленк</w:t>
      </w:r>
      <w:proofErr w:type="spellEnd"/>
      <w:r w:rsidRPr="006F6A5C">
        <w:rPr>
          <w:sz w:val="20"/>
          <w:szCs w:val="20"/>
        </w:rPr>
        <w:t xml:space="preserve">, Дж. Гершвин, Л. </w:t>
      </w:r>
      <w:proofErr w:type="spellStart"/>
      <w:r w:rsidRPr="006F6A5C">
        <w:rPr>
          <w:sz w:val="20"/>
          <w:szCs w:val="20"/>
        </w:rPr>
        <w:t>Стоковский</w:t>
      </w:r>
      <w:proofErr w:type="spellEnd"/>
      <w:r w:rsidRPr="006F6A5C">
        <w:rPr>
          <w:sz w:val="20"/>
          <w:szCs w:val="20"/>
        </w:rPr>
        <w:t>, М.</w:t>
      </w:r>
      <w:proofErr w:type="gramEnd"/>
      <w:r w:rsidRPr="006F6A5C">
        <w:rPr>
          <w:sz w:val="20"/>
          <w:szCs w:val="20"/>
        </w:rPr>
        <w:t xml:space="preserve"> </w:t>
      </w:r>
      <w:proofErr w:type="spellStart"/>
      <w:r w:rsidRPr="006F6A5C">
        <w:rPr>
          <w:sz w:val="20"/>
          <w:szCs w:val="20"/>
        </w:rPr>
        <w:t>Рейнгардт</w:t>
      </w:r>
      <w:proofErr w:type="spellEnd"/>
      <w:r w:rsidRPr="006F6A5C">
        <w:rPr>
          <w:sz w:val="20"/>
          <w:szCs w:val="20"/>
        </w:rPr>
        <w:t xml:space="preserve">, М. </w:t>
      </w:r>
      <w:proofErr w:type="spellStart"/>
      <w:r w:rsidRPr="006F6A5C">
        <w:rPr>
          <w:sz w:val="20"/>
          <w:szCs w:val="20"/>
        </w:rPr>
        <w:t>Линдер</w:t>
      </w:r>
      <w:proofErr w:type="spellEnd"/>
      <w:r w:rsidRPr="006F6A5C">
        <w:rPr>
          <w:sz w:val="20"/>
          <w:szCs w:val="20"/>
        </w:rPr>
        <w:t>, Ч. Чаплин.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left="431" w:right="437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Раздел III</w:t>
      </w:r>
    </w:p>
    <w:p w:rsidR="006F6A5C" w:rsidRPr="006F6A5C" w:rsidRDefault="006F6A5C" w:rsidP="006F6A5C">
      <w:pPr>
        <w:pStyle w:val="a6"/>
        <w:ind w:left="2033" w:right="2043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ЧЕЛОВЕЧЕСТВО ВО ВТОРОЙ МИРОВОЙ ВОЙНЕ (14 ч)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 xml:space="preserve">Тема 24. </w:t>
      </w:r>
      <w:proofErr w:type="gramStart"/>
      <w:r w:rsidRPr="006F6A5C">
        <w:rPr>
          <w:sz w:val="20"/>
          <w:szCs w:val="20"/>
        </w:rPr>
        <w:t>От</w:t>
      </w:r>
      <w:proofErr w:type="gramEnd"/>
      <w:r w:rsidRPr="006F6A5C">
        <w:rPr>
          <w:sz w:val="20"/>
          <w:szCs w:val="20"/>
        </w:rPr>
        <w:t xml:space="preserve"> европейской к мировой войне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Начало Второй мировой войны: нападение Германии на Польшу. Блицкриг.</w:t>
      </w:r>
    </w:p>
    <w:p w:rsidR="006F6A5C" w:rsidRPr="006F6A5C" w:rsidRDefault="006F6A5C" w:rsidP="006F6A5C">
      <w:pPr>
        <w:pStyle w:val="a6"/>
        <w:ind w:right="238"/>
        <w:rPr>
          <w:sz w:val="20"/>
          <w:szCs w:val="20"/>
        </w:rPr>
      </w:pPr>
      <w:r w:rsidRPr="006F6A5C">
        <w:rPr>
          <w:sz w:val="20"/>
          <w:szCs w:val="20"/>
        </w:rPr>
        <w:t>Присоединение к СССР Западной Белоруссии и Западной Украины. «Договор о дружбе и границе» между Германией и СССР. «Странная война». Вхождение в состав СССР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прибалтийских государств. Советско-финская война. Кампании 1940 – начала 1941 г.:</w:t>
      </w:r>
    </w:p>
    <w:p w:rsidR="006F6A5C" w:rsidRPr="006F6A5C" w:rsidRDefault="006F6A5C" w:rsidP="006F6A5C">
      <w:pPr>
        <w:pStyle w:val="a6"/>
        <w:ind w:right="161"/>
        <w:rPr>
          <w:sz w:val="20"/>
          <w:szCs w:val="20"/>
        </w:rPr>
      </w:pPr>
      <w:r w:rsidRPr="006F6A5C">
        <w:rPr>
          <w:sz w:val="20"/>
          <w:szCs w:val="20"/>
        </w:rPr>
        <w:t>«битва за Англию»; разгром Франции; военные действия союзников в Северной и Южной Европе, Северной Африке и Средиземноморье. СССР и война в Европе. План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«Барбаросса». Подготовка к нападению Германии на СССР.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блицкриг, вермахт, план «Барбаросса».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О.В. Куусинен, Э. </w:t>
      </w:r>
      <w:proofErr w:type="spellStart"/>
      <w:r w:rsidRPr="006F6A5C">
        <w:rPr>
          <w:sz w:val="20"/>
          <w:szCs w:val="20"/>
        </w:rPr>
        <w:t>Роммель</w:t>
      </w:r>
      <w:proofErr w:type="spellEnd"/>
      <w:r w:rsidRPr="006F6A5C">
        <w:rPr>
          <w:sz w:val="20"/>
          <w:szCs w:val="20"/>
        </w:rPr>
        <w:t>, У. Черчилль, И.В. Сталин.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25. Начальный период Великой Отечественной войны</w:t>
      </w:r>
    </w:p>
    <w:p w:rsidR="006F6A5C" w:rsidRPr="006F6A5C" w:rsidRDefault="006F6A5C" w:rsidP="006F6A5C">
      <w:pPr>
        <w:pStyle w:val="a6"/>
        <w:ind w:right="152"/>
        <w:rPr>
          <w:sz w:val="20"/>
          <w:szCs w:val="20"/>
        </w:rPr>
      </w:pPr>
      <w:r w:rsidRPr="006F6A5C">
        <w:rPr>
          <w:sz w:val="20"/>
          <w:szCs w:val="20"/>
        </w:rPr>
        <w:t>Вторжение. Летняя катастрофа 1941 г. и её причины. Мобилизация страны. Смоленское сражение и катастрофа на Украине. Начало блокады Ленинграда. «Дорога жизни». Битва под Москвой. Военно-стратегическое, морально-политическое и международное значение победы Красной армии под Москвой.</w:t>
      </w:r>
    </w:p>
    <w:p w:rsidR="006F6A5C" w:rsidRPr="006F6A5C" w:rsidRDefault="006F6A5C" w:rsidP="006F6A5C">
      <w:pPr>
        <w:spacing w:after="0" w:line="240" w:lineRule="auto"/>
        <w:ind w:left="102" w:right="965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Ставка Главного Командования, Государственный Комитет Обороны.</w:t>
      </w:r>
    </w:p>
    <w:p w:rsidR="006F6A5C" w:rsidRPr="006F6A5C" w:rsidRDefault="006F6A5C" w:rsidP="006F6A5C">
      <w:pPr>
        <w:pStyle w:val="a6"/>
        <w:ind w:right="1127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И.В. Сталин, Н.Г. Кузнецов, Д.Г. Павлов, М.П. </w:t>
      </w:r>
      <w:proofErr w:type="spellStart"/>
      <w:r w:rsidRPr="006F6A5C">
        <w:rPr>
          <w:sz w:val="20"/>
          <w:szCs w:val="20"/>
        </w:rPr>
        <w:t>Кирпонос</w:t>
      </w:r>
      <w:proofErr w:type="spellEnd"/>
      <w:r w:rsidRPr="006F6A5C">
        <w:rPr>
          <w:sz w:val="20"/>
          <w:szCs w:val="20"/>
        </w:rPr>
        <w:t>. В.М. Молотов, С.К. Тимошенко, Н.Ф. Гастелло, Г.К. Жуков, И.С. Конев,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К.К. Рокоссовский.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26. Антигитлеровская коалиция и кампания 1942 г. на Восточном фронте</w:t>
      </w:r>
    </w:p>
    <w:p w:rsidR="006F6A5C" w:rsidRPr="006F6A5C" w:rsidRDefault="006F6A5C" w:rsidP="006F6A5C">
      <w:pPr>
        <w:pStyle w:val="a6"/>
        <w:ind w:right="244"/>
        <w:rPr>
          <w:sz w:val="20"/>
          <w:szCs w:val="20"/>
        </w:rPr>
      </w:pPr>
      <w:r w:rsidRPr="006F6A5C">
        <w:rPr>
          <w:sz w:val="20"/>
          <w:szCs w:val="20"/>
        </w:rPr>
        <w:t>Зарождение антигитлеровской коалиции и вступление в войну США. Боевые действия на Восточном фронте весной – летом 1942 г. Оборона Сталинграда. Оккупационный режим на советской территории. Партизанское движение. «Всё для фронта, всё для победы!» Движение Сопротивления в Европе.</w:t>
      </w:r>
    </w:p>
    <w:p w:rsidR="006F6A5C" w:rsidRPr="006F6A5C" w:rsidRDefault="006F6A5C" w:rsidP="006F6A5C">
      <w:pPr>
        <w:spacing w:after="0" w:line="240" w:lineRule="auto"/>
        <w:ind w:left="102" w:right="1424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оккупация, партизанское движение, движение Сопротивления.</w:t>
      </w:r>
    </w:p>
    <w:p w:rsidR="006F6A5C" w:rsidRPr="006F6A5C" w:rsidRDefault="006F6A5C" w:rsidP="006F6A5C">
      <w:pPr>
        <w:pStyle w:val="a6"/>
        <w:ind w:right="1309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В.И. Чуйков, Я.Ф. Павлов, М.С. Шумилов, С.А. Ковпак, А.Н. Сабуров, В.М. </w:t>
      </w:r>
      <w:proofErr w:type="spellStart"/>
      <w:r w:rsidRPr="006F6A5C">
        <w:rPr>
          <w:sz w:val="20"/>
          <w:szCs w:val="20"/>
        </w:rPr>
        <w:t>Петляков</w:t>
      </w:r>
      <w:proofErr w:type="spellEnd"/>
      <w:r w:rsidRPr="006F6A5C">
        <w:rPr>
          <w:sz w:val="20"/>
          <w:szCs w:val="20"/>
        </w:rPr>
        <w:t xml:space="preserve">, Д.Н. Медведев, П.М. </w:t>
      </w:r>
      <w:proofErr w:type="spellStart"/>
      <w:r w:rsidRPr="006F6A5C">
        <w:rPr>
          <w:sz w:val="20"/>
          <w:szCs w:val="20"/>
        </w:rPr>
        <w:t>Машеров</w:t>
      </w:r>
      <w:proofErr w:type="spellEnd"/>
      <w:r w:rsidRPr="006F6A5C">
        <w:rPr>
          <w:sz w:val="20"/>
          <w:szCs w:val="20"/>
        </w:rPr>
        <w:t>, С.А. Лавочкин, С.В. Ильюшин, Ш. де Голль.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Тема 27. Коренной перелом в Великой Отечественной войне</w:t>
      </w:r>
    </w:p>
    <w:p w:rsidR="006F6A5C" w:rsidRPr="006F6A5C" w:rsidRDefault="006F6A5C" w:rsidP="006F6A5C">
      <w:pPr>
        <w:pStyle w:val="a6"/>
        <w:ind w:right="106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Разгром немецко-фашистских захватчиков под Сталинградом. Начало коренного перелома в ходе Великой Отечественной и Второй мировой войны. Битва на Орловско-Курской  дуге и её значение. Завершение периода коренного перелома в войне. Укрепление антифашистской коалиции. Проблема открытия второго фронта. Тегеранская конференция. Идеология, культура и война. Изменение отношения к Православной Церкви со стороны</w:t>
      </w:r>
      <w:r w:rsidRPr="006F6A5C">
        <w:rPr>
          <w:spacing w:val="-1"/>
          <w:sz w:val="20"/>
          <w:szCs w:val="20"/>
        </w:rPr>
        <w:t xml:space="preserve"> </w:t>
      </w:r>
      <w:r w:rsidRPr="006F6A5C">
        <w:rPr>
          <w:sz w:val="20"/>
          <w:szCs w:val="20"/>
        </w:rPr>
        <w:t>властей.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коренной перелом в войне, второй фронт.</w:t>
      </w:r>
    </w:p>
    <w:p w:rsidR="006F6A5C" w:rsidRPr="006F6A5C" w:rsidRDefault="006F6A5C" w:rsidP="006F6A5C">
      <w:pPr>
        <w:pStyle w:val="a6"/>
        <w:ind w:right="171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Н.Ф. Ватутин, К.К. Рокоссовский, А.И. Ерёменко, М.Е. Катуков, П.А. Ротмистров, И.В. Сталин, У. Черчилль, Ф.Д. Рузвельт, Ю.Б. Левитан, И.Г. Эренбург, А.Т. Твардовский, В.С. </w:t>
      </w:r>
      <w:proofErr w:type="spellStart"/>
      <w:r w:rsidRPr="006F6A5C">
        <w:rPr>
          <w:sz w:val="20"/>
          <w:szCs w:val="20"/>
        </w:rPr>
        <w:t>Гроссман</w:t>
      </w:r>
      <w:proofErr w:type="spellEnd"/>
      <w:r w:rsidRPr="006F6A5C">
        <w:rPr>
          <w:sz w:val="20"/>
          <w:szCs w:val="20"/>
        </w:rPr>
        <w:t xml:space="preserve">, К.М. Симонов, О.Ф. </w:t>
      </w:r>
      <w:proofErr w:type="spellStart"/>
      <w:r w:rsidRPr="006F6A5C">
        <w:rPr>
          <w:sz w:val="20"/>
          <w:szCs w:val="20"/>
        </w:rPr>
        <w:t>Берггольц</w:t>
      </w:r>
      <w:proofErr w:type="spellEnd"/>
      <w:r w:rsidRPr="006F6A5C">
        <w:rPr>
          <w:sz w:val="20"/>
          <w:szCs w:val="20"/>
        </w:rPr>
        <w:t>, Д.Д. Шостакович,</w:t>
      </w:r>
    </w:p>
    <w:p w:rsidR="006F6A5C" w:rsidRPr="006F6A5C" w:rsidRDefault="006F6A5C" w:rsidP="006F6A5C">
      <w:pPr>
        <w:pStyle w:val="a6"/>
        <w:ind w:right="487"/>
        <w:rPr>
          <w:sz w:val="20"/>
          <w:szCs w:val="20"/>
        </w:rPr>
      </w:pPr>
      <w:r w:rsidRPr="006F6A5C">
        <w:rPr>
          <w:sz w:val="20"/>
          <w:szCs w:val="20"/>
        </w:rPr>
        <w:t xml:space="preserve">С.Т. Рихтер, Л.О. Утесов, К.И. Шульженко, Л.А. Русланова, И.А. </w:t>
      </w:r>
      <w:proofErr w:type="spellStart"/>
      <w:r w:rsidRPr="006F6A5C">
        <w:rPr>
          <w:sz w:val="20"/>
          <w:szCs w:val="20"/>
        </w:rPr>
        <w:t>Пырьев</w:t>
      </w:r>
      <w:proofErr w:type="spellEnd"/>
      <w:r w:rsidRPr="006F6A5C">
        <w:rPr>
          <w:sz w:val="20"/>
          <w:szCs w:val="20"/>
        </w:rPr>
        <w:t xml:space="preserve">, Ф.М. </w:t>
      </w:r>
      <w:proofErr w:type="spellStart"/>
      <w:r w:rsidRPr="006F6A5C">
        <w:rPr>
          <w:sz w:val="20"/>
          <w:szCs w:val="20"/>
        </w:rPr>
        <w:t>Эмлер</w:t>
      </w:r>
      <w:proofErr w:type="spellEnd"/>
      <w:r w:rsidRPr="006F6A5C">
        <w:rPr>
          <w:sz w:val="20"/>
          <w:szCs w:val="20"/>
        </w:rPr>
        <w:t xml:space="preserve">, А.Б. </w:t>
      </w:r>
      <w:proofErr w:type="spellStart"/>
      <w:r w:rsidRPr="006F6A5C">
        <w:rPr>
          <w:sz w:val="20"/>
          <w:szCs w:val="20"/>
        </w:rPr>
        <w:t>Столпер</w:t>
      </w:r>
      <w:proofErr w:type="spellEnd"/>
      <w:r w:rsidRPr="006F6A5C">
        <w:rPr>
          <w:sz w:val="20"/>
          <w:szCs w:val="20"/>
        </w:rPr>
        <w:t xml:space="preserve">, Б.Г. Иванов, патриарх Сергий (И.Н. </w:t>
      </w:r>
      <w:proofErr w:type="spellStart"/>
      <w:r w:rsidRPr="006F6A5C">
        <w:rPr>
          <w:sz w:val="20"/>
          <w:szCs w:val="20"/>
        </w:rPr>
        <w:t>Страгородский</w:t>
      </w:r>
      <w:proofErr w:type="spellEnd"/>
      <w:r w:rsidRPr="006F6A5C">
        <w:rPr>
          <w:sz w:val="20"/>
          <w:szCs w:val="20"/>
        </w:rPr>
        <w:t>).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right="1445"/>
        <w:rPr>
          <w:sz w:val="20"/>
          <w:szCs w:val="20"/>
        </w:rPr>
      </w:pPr>
      <w:r w:rsidRPr="006F6A5C">
        <w:rPr>
          <w:sz w:val="20"/>
          <w:szCs w:val="20"/>
        </w:rPr>
        <w:t>Тема 28. Наступление Красной армии на заключительном этапе Великой Отечественной войны</w:t>
      </w:r>
    </w:p>
    <w:p w:rsidR="006F6A5C" w:rsidRPr="006F6A5C" w:rsidRDefault="006F6A5C" w:rsidP="006F6A5C">
      <w:pPr>
        <w:pStyle w:val="a6"/>
        <w:ind w:right="335"/>
        <w:rPr>
          <w:sz w:val="20"/>
          <w:szCs w:val="20"/>
        </w:rPr>
      </w:pPr>
      <w:r w:rsidRPr="006F6A5C">
        <w:rPr>
          <w:sz w:val="20"/>
          <w:szCs w:val="20"/>
        </w:rPr>
        <w:t xml:space="preserve">Освобождение советской земли. Окончательное снятие блокады Ленинграда в январе 1944 г. Операция «Багратион», освобождение Белоруссии. Государственная политика на освобождённых землях. Наступление Красной армии в Восточной Европе. Открытие второго фронта. Ялтинская конференция. </w:t>
      </w:r>
      <w:proofErr w:type="spellStart"/>
      <w:r w:rsidRPr="006F6A5C">
        <w:rPr>
          <w:sz w:val="20"/>
          <w:szCs w:val="20"/>
        </w:rPr>
        <w:t>Арденнская</w:t>
      </w:r>
      <w:proofErr w:type="spellEnd"/>
      <w:r w:rsidRPr="006F6A5C">
        <w:rPr>
          <w:sz w:val="20"/>
          <w:szCs w:val="20"/>
        </w:rPr>
        <w:t xml:space="preserve"> и </w:t>
      </w:r>
      <w:proofErr w:type="gramStart"/>
      <w:r w:rsidRPr="006F6A5C">
        <w:rPr>
          <w:sz w:val="20"/>
          <w:szCs w:val="20"/>
        </w:rPr>
        <w:t>Висло-</w:t>
      </w:r>
      <w:proofErr w:type="spellStart"/>
      <w:r w:rsidRPr="006F6A5C">
        <w:rPr>
          <w:sz w:val="20"/>
          <w:szCs w:val="20"/>
        </w:rPr>
        <w:t>Одерская</w:t>
      </w:r>
      <w:proofErr w:type="spellEnd"/>
      <w:proofErr w:type="gramEnd"/>
      <w:r w:rsidRPr="006F6A5C">
        <w:rPr>
          <w:sz w:val="20"/>
          <w:szCs w:val="20"/>
        </w:rPr>
        <w:t xml:space="preserve"> операции.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Падение Берлина. Капитуляция Третьего рейха.</w:t>
      </w:r>
    </w:p>
    <w:p w:rsidR="006F6A5C" w:rsidRPr="006F6A5C" w:rsidRDefault="006F6A5C" w:rsidP="006F6A5C">
      <w:pPr>
        <w:spacing w:after="0" w:line="240" w:lineRule="auto"/>
        <w:ind w:left="102" w:right="491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депортация, Ялтинская конференция, репарации, Акт о капитуляции.</w:t>
      </w:r>
    </w:p>
    <w:p w:rsidR="006F6A5C" w:rsidRPr="006F6A5C" w:rsidRDefault="006F6A5C" w:rsidP="006F6A5C">
      <w:pPr>
        <w:pStyle w:val="a6"/>
        <w:ind w:right="690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Н.Ф. Ватутин, И.С. Конев, Р.Я. Малиновский, Ф.И. </w:t>
      </w:r>
      <w:proofErr w:type="spellStart"/>
      <w:r w:rsidRPr="006F6A5C">
        <w:rPr>
          <w:sz w:val="20"/>
          <w:szCs w:val="20"/>
        </w:rPr>
        <w:t>Толбухин</w:t>
      </w:r>
      <w:proofErr w:type="spellEnd"/>
      <w:r w:rsidRPr="006F6A5C">
        <w:rPr>
          <w:sz w:val="20"/>
          <w:szCs w:val="20"/>
        </w:rPr>
        <w:t xml:space="preserve">, И.Х. Баграмян, И.Д. Черняховский, К.К. Рокоссовский, Г.К. Жуков, У. Черчилль, Ф.Д. Рузвельт, И.В. Сталин, К. </w:t>
      </w:r>
      <w:proofErr w:type="spellStart"/>
      <w:r w:rsidRPr="006F6A5C">
        <w:rPr>
          <w:sz w:val="20"/>
          <w:szCs w:val="20"/>
        </w:rPr>
        <w:t>Спаатс</w:t>
      </w:r>
      <w:proofErr w:type="spellEnd"/>
      <w:r w:rsidRPr="006F6A5C">
        <w:rPr>
          <w:sz w:val="20"/>
          <w:szCs w:val="20"/>
        </w:rPr>
        <w:t xml:space="preserve">, А.У. </w:t>
      </w:r>
      <w:proofErr w:type="spellStart"/>
      <w:r w:rsidRPr="006F6A5C">
        <w:rPr>
          <w:sz w:val="20"/>
          <w:szCs w:val="20"/>
        </w:rPr>
        <w:t>Теддер</w:t>
      </w:r>
      <w:proofErr w:type="spellEnd"/>
      <w:r w:rsidRPr="006F6A5C">
        <w:rPr>
          <w:sz w:val="20"/>
          <w:szCs w:val="20"/>
        </w:rPr>
        <w:t xml:space="preserve">, Ж.М. де </w:t>
      </w:r>
      <w:proofErr w:type="spellStart"/>
      <w:r w:rsidRPr="006F6A5C">
        <w:rPr>
          <w:sz w:val="20"/>
          <w:szCs w:val="20"/>
        </w:rPr>
        <w:t>Латтер</w:t>
      </w:r>
      <w:proofErr w:type="spellEnd"/>
      <w:r w:rsidRPr="006F6A5C">
        <w:rPr>
          <w:sz w:val="20"/>
          <w:szCs w:val="20"/>
        </w:rPr>
        <w:t xml:space="preserve"> де </w:t>
      </w:r>
      <w:proofErr w:type="spellStart"/>
      <w:r w:rsidRPr="006F6A5C">
        <w:rPr>
          <w:sz w:val="20"/>
          <w:szCs w:val="20"/>
        </w:rPr>
        <w:t>Тассиньи</w:t>
      </w:r>
      <w:proofErr w:type="spellEnd"/>
      <w:r w:rsidRPr="006F6A5C">
        <w:rPr>
          <w:sz w:val="20"/>
          <w:szCs w:val="20"/>
        </w:rPr>
        <w:t>,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В. </w:t>
      </w:r>
      <w:proofErr w:type="spellStart"/>
      <w:r w:rsidRPr="006F6A5C">
        <w:rPr>
          <w:sz w:val="20"/>
          <w:szCs w:val="20"/>
        </w:rPr>
        <w:t>Кейтель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29. Причины, цена и значение Великой Победы</w:t>
      </w:r>
    </w:p>
    <w:p w:rsidR="006F6A5C" w:rsidRPr="006F6A5C" w:rsidRDefault="006F6A5C" w:rsidP="006F6A5C">
      <w:pPr>
        <w:pStyle w:val="a6"/>
        <w:ind w:right="252"/>
        <w:rPr>
          <w:sz w:val="20"/>
          <w:szCs w:val="20"/>
        </w:rPr>
      </w:pPr>
      <w:r w:rsidRPr="006F6A5C">
        <w:rPr>
          <w:sz w:val="20"/>
          <w:szCs w:val="20"/>
        </w:rPr>
        <w:t>Потсдамская конференция. Решения союзников по антигитлеровской коалиции о послевоенном миропорядке. Противоречия между союзниками. Парад Победы в Москве. Участие СССР в войне с Японией. Окончание Второй мировой войны. Причины Победы. Цена Победы и итоги войны.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демилитаризация, декартелизация, денацификация,</w:t>
      </w:r>
    </w:p>
    <w:p w:rsidR="006F6A5C" w:rsidRPr="006F6A5C" w:rsidRDefault="006F6A5C" w:rsidP="006F6A5C">
      <w:pPr>
        <w:pStyle w:val="a6"/>
        <w:ind w:right="425"/>
        <w:rPr>
          <w:sz w:val="20"/>
          <w:szCs w:val="20"/>
        </w:rPr>
      </w:pPr>
      <w:r w:rsidRPr="006F6A5C">
        <w:rPr>
          <w:sz w:val="20"/>
          <w:szCs w:val="20"/>
        </w:rPr>
        <w:t>демократизация, Международный трибунал, Организация Объединённых Наций, Совет Безопасности.</w:t>
      </w:r>
    </w:p>
    <w:p w:rsidR="006F6A5C" w:rsidRPr="006F6A5C" w:rsidRDefault="006F6A5C" w:rsidP="006F6A5C">
      <w:pPr>
        <w:pStyle w:val="a6"/>
        <w:ind w:right="104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И.В. Сталин, Г. Трумэн, К. </w:t>
      </w:r>
      <w:proofErr w:type="spellStart"/>
      <w:r w:rsidRPr="006F6A5C">
        <w:rPr>
          <w:sz w:val="20"/>
          <w:szCs w:val="20"/>
        </w:rPr>
        <w:t>Эттли</w:t>
      </w:r>
      <w:proofErr w:type="spellEnd"/>
      <w:r w:rsidRPr="006F6A5C">
        <w:rPr>
          <w:sz w:val="20"/>
          <w:szCs w:val="20"/>
        </w:rPr>
        <w:t>, А.М. Василевский, Л.А. Говоров, К.А. Мерецков, А.И. Ерёменко, Г.К. Жуков, К.К. Рокоссовский, Р.Я. Малиновский.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left="432" w:right="437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Раздел IV</w:t>
      </w:r>
    </w:p>
    <w:p w:rsidR="006F6A5C" w:rsidRPr="006F6A5C" w:rsidRDefault="006F6A5C" w:rsidP="006F6A5C">
      <w:pPr>
        <w:pStyle w:val="a6"/>
        <w:ind w:left="994" w:right="999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МИРОВОЕ РАЗВИТИЕ В ПЕРВЫЕ ПОСЛЕВОЕННЫЕ ДЕСЯТИЛЕТИЯ (13 ч)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30. Советский Союз в последние годы жизни И.В. Сталина</w:t>
      </w:r>
    </w:p>
    <w:p w:rsidR="006F6A5C" w:rsidRPr="006F6A5C" w:rsidRDefault="006F6A5C" w:rsidP="006F6A5C">
      <w:pPr>
        <w:pStyle w:val="a6"/>
        <w:ind w:right="276"/>
        <w:rPr>
          <w:sz w:val="20"/>
          <w:szCs w:val="20"/>
        </w:rPr>
      </w:pPr>
      <w:r w:rsidRPr="006F6A5C">
        <w:rPr>
          <w:sz w:val="20"/>
          <w:szCs w:val="20"/>
        </w:rPr>
        <w:t xml:space="preserve">Постепенный переход страны на мирный путь развития. Сохранение в новых условиях мобилизационных, военных методов, основанных на жёсткой централизации управления и распределения ресурсов. Влияние сложного положения страны, в том числе </w:t>
      </w:r>
      <w:proofErr w:type="gramStart"/>
      <w:r w:rsidRPr="006F6A5C">
        <w:rPr>
          <w:sz w:val="20"/>
          <w:szCs w:val="20"/>
        </w:rPr>
        <w:t>на</w:t>
      </w:r>
      <w:proofErr w:type="gramEnd"/>
    </w:p>
    <w:p w:rsidR="006F6A5C" w:rsidRPr="006F6A5C" w:rsidRDefault="006F6A5C" w:rsidP="006F6A5C">
      <w:pPr>
        <w:pStyle w:val="a6"/>
        <w:ind w:right="501"/>
        <w:rPr>
          <w:sz w:val="20"/>
          <w:szCs w:val="20"/>
        </w:rPr>
      </w:pPr>
      <w:r w:rsidRPr="006F6A5C">
        <w:rPr>
          <w:sz w:val="20"/>
          <w:szCs w:val="20"/>
        </w:rPr>
        <w:t>международной арене, на принятие чрезвычайных мер. Источники высоких темпов развития экономики в послевоенное время. Проблемы сельского хозяйства. Денежная реформа 1947 г. Итоги четвёртой пятилетки (1946–1950). Послевоенные репрессии.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«холодная война», КПСС.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И.В. Сталин, А.А. Жданов, Н.А. Вознесенский, В.С. Абакумов.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31. Первые попытки реформ и XX съезд КПСС</w:t>
      </w:r>
    </w:p>
    <w:p w:rsidR="006F6A5C" w:rsidRPr="006F6A5C" w:rsidRDefault="006F6A5C" w:rsidP="006F6A5C">
      <w:pPr>
        <w:pStyle w:val="a6"/>
        <w:ind w:right="226"/>
        <w:rPr>
          <w:sz w:val="20"/>
          <w:szCs w:val="20"/>
        </w:rPr>
      </w:pPr>
      <w:r w:rsidRPr="006F6A5C">
        <w:rPr>
          <w:sz w:val="20"/>
          <w:szCs w:val="20"/>
        </w:rPr>
        <w:t>Объективные и субъективные причины необходимости изменения внутренней и внешней политики страны. Преемники И.В. Сталина на пути преобразований. Инициативы</w:t>
      </w:r>
    </w:p>
    <w:p w:rsidR="006F6A5C" w:rsidRPr="006F6A5C" w:rsidRDefault="006F6A5C" w:rsidP="006F6A5C">
      <w:pPr>
        <w:pStyle w:val="a6"/>
        <w:ind w:right="1007"/>
        <w:rPr>
          <w:sz w:val="20"/>
          <w:szCs w:val="20"/>
        </w:rPr>
      </w:pPr>
      <w:r w:rsidRPr="006F6A5C">
        <w:rPr>
          <w:sz w:val="20"/>
          <w:szCs w:val="20"/>
        </w:rPr>
        <w:t>Л.П. Берии и Г.М. Маленкова и начало осуществления реформ. Борьба за власть в партийной верхушке. XX съезд КПСС. Значение разоблачения культа личности И.В. Сталина для последующего развития общества.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сталинизм, </w:t>
      </w:r>
      <w:proofErr w:type="spellStart"/>
      <w:r w:rsidRPr="006F6A5C">
        <w:rPr>
          <w:sz w:val="20"/>
          <w:szCs w:val="20"/>
        </w:rPr>
        <w:t>десталинизация</w:t>
      </w:r>
      <w:proofErr w:type="spellEnd"/>
      <w:r w:rsidRPr="006F6A5C">
        <w:rPr>
          <w:sz w:val="20"/>
          <w:szCs w:val="20"/>
        </w:rPr>
        <w:t>, освоение целины.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Л.П. Берия, Г.М. Маленков, Н.С. Хрущёв.</w:t>
      </w: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32. Советское общество конца 1950-х – начала 1960-х гг.</w:t>
      </w:r>
    </w:p>
    <w:p w:rsidR="006F6A5C" w:rsidRPr="005F1076" w:rsidRDefault="006F6A5C" w:rsidP="006F6A5C">
      <w:pPr>
        <w:pStyle w:val="a6"/>
        <w:ind w:right="216"/>
        <w:rPr>
          <w:b/>
          <w:sz w:val="20"/>
          <w:szCs w:val="20"/>
        </w:rPr>
      </w:pPr>
      <w:r w:rsidRPr="006F6A5C">
        <w:rPr>
          <w:sz w:val="20"/>
          <w:szCs w:val="20"/>
        </w:rPr>
        <w:t xml:space="preserve">Противоречивые тенденции во внутренней политике СССР после ХХ съезда КПСС. Борьба за власть в конце 1950-х гг. Новые ориентиры </w:t>
      </w:r>
      <w:r w:rsidRPr="005F1076">
        <w:rPr>
          <w:b/>
          <w:sz w:val="20"/>
          <w:szCs w:val="20"/>
        </w:rPr>
        <w:t>развития общества. Экономика и политика в конце 1950-х — начале 1960-х гг. Итоги освоения целинных и залежных земель, реализация жилищной программы, изменения в жизни крестьянства, реформа в военной сфере. Начало освоения космоса. Административные реформы. Октябрьский пленум ЦК КПСС 1964 г. Отставка Н.С. Хрущёва.</w:t>
      </w:r>
    </w:p>
    <w:p w:rsidR="006F6A5C" w:rsidRPr="005F1076" w:rsidRDefault="006F6A5C" w:rsidP="006F6A5C">
      <w:pPr>
        <w:spacing w:after="0" w:line="240" w:lineRule="auto"/>
        <w:ind w:left="102"/>
        <w:rPr>
          <w:b/>
          <w:sz w:val="20"/>
          <w:szCs w:val="20"/>
        </w:rPr>
      </w:pPr>
      <w:r w:rsidRPr="005F1076">
        <w:rPr>
          <w:b/>
          <w:i/>
          <w:sz w:val="20"/>
          <w:szCs w:val="20"/>
        </w:rPr>
        <w:t xml:space="preserve">Основные термины и понятия: </w:t>
      </w:r>
      <w:r w:rsidRPr="005F1076">
        <w:rPr>
          <w:b/>
          <w:sz w:val="20"/>
          <w:szCs w:val="20"/>
        </w:rPr>
        <w:t>совхозы, совнархозы, дефицит.</w:t>
      </w:r>
    </w:p>
    <w:p w:rsidR="006F6A5C" w:rsidRPr="005F1076" w:rsidRDefault="006F6A5C" w:rsidP="006F6A5C">
      <w:pPr>
        <w:pStyle w:val="a6"/>
        <w:ind w:right="1142"/>
        <w:rPr>
          <w:b/>
          <w:sz w:val="20"/>
          <w:szCs w:val="20"/>
        </w:rPr>
      </w:pPr>
      <w:r w:rsidRPr="005F1076">
        <w:rPr>
          <w:b/>
          <w:i/>
          <w:sz w:val="20"/>
          <w:szCs w:val="20"/>
        </w:rPr>
        <w:t xml:space="preserve">Основные персоналии: </w:t>
      </w:r>
      <w:r w:rsidRPr="005F1076">
        <w:rPr>
          <w:b/>
          <w:sz w:val="20"/>
          <w:szCs w:val="20"/>
        </w:rPr>
        <w:t xml:space="preserve">Г.М. Маленков, Г.К. Жуков, Н.С. Хрущёв, Ю.А. Гагарин, В.В. Терешкова, С.П. Королёв, В.Е. Семичастный, Л.И. Брежнев, А.Н. </w:t>
      </w:r>
      <w:proofErr w:type="spellStart"/>
      <w:r w:rsidRPr="005F1076">
        <w:rPr>
          <w:b/>
          <w:sz w:val="20"/>
          <w:szCs w:val="20"/>
        </w:rPr>
        <w:t>Шелепин</w:t>
      </w:r>
      <w:proofErr w:type="spellEnd"/>
      <w:r w:rsidRPr="005F1076">
        <w:rPr>
          <w:b/>
          <w:sz w:val="20"/>
          <w:szCs w:val="20"/>
        </w:rPr>
        <w:t>.</w:t>
      </w:r>
    </w:p>
    <w:p w:rsidR="006F6A5C" w:rsidRPr="005F1076" w:rsidRDefault="006F6A5C" w:rsidP="006F6A5C">
      <w:pPr>
        <w:pStyle w:val="a6"/>
        <w:ind w:left="0"/>
        <w:rPr>
          <w:b/>
          <w:sz w:val="20"/>
          <w:szCs w:val="20"/>
        </w:rPr>
      </w:pPr>
    </w:p>
    <w:p w:rsidR="006F6A5C" w:rsidRPr="005F1076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5F1076">
        <w:rPr>
          <w:sz w:val="20"/>
          <w:szCs w:val="20"/>
        </w:rPr>
        <w:t>Тема 33. Духовная жизнь в СССР в 1940–1960-е гг.</w:t>
      </w:r>
    </w:p>
    <w:p w:rsidR="006F6A5C" w:rsidRPr="005F1076" w:rsidRDefault="006F6A5C" w:rsidP="006F6A5C">
      <w:pPr>
        <w:pStyle w:val="a6"/>
        <w:rPr>
          <w:b/>
          <w:sz w:val="20"/>
          <w:szCs w:val="20"/>
        </w:rPr>
      </w:pPr>
      <w:r w:rsidRPr="005F1076">
        <w:rPr>
          <w:b/>
          <w:sz w:val="20"/>
          <w:szCs w:val="20"/>
        </w:rPr>
        <w:t>Развитие культуры и науки в первые послевоенные годы. Духовная жизнь в период</w:t>
      </w:r>
    </w:p>
    <w:p w:rsidR="006F6A5C" w:rsidRPr="005F1076" w:rsidRDefault="006F6A5C" w:rsidP="006F6A5C">
      <w:pPr>
        <w:pStyle w:val="a6"/>
        <w:ind w:right="587"/>
        <w:rPr>
          <w:b/>
          <w:sz w:val="20"/>
          <w:szCs w:val="20"/>
        </w:rPr>
      </w:pPr>
      <w:r w:rsidRPr="005F1076">
        <w:rPr>
          <w:b/>
          <w:sz w:val="20"/>
          <w:szCs w:val="20"/>
        </w:rPr>
        <w:t>«оттепели». Ужесточение партийного контроля над духовной жизнью страны. «Дело» Б.Л. Пастернака. Гонения на Церковь. Наука в условиях «холодной войны». СССР на международной спортивной арене.</w:t>
      </w:r>
    </w:p>
    <w:p w:rsidR="006F6A5C" w:rsidRPr="005F1076" w:rsidRDefault="006F6A5C" w:rsidP="006F6A5C">
      <w:pPr>
        <w:spacing w:after="0" w:line="240" w:lineRule="auto"/>
        <w:ind w:left="102"/>
        <w:rPr>
          <w:b/>
          <w:sz w:val="20"/>
          <w:szCs w:val="20"/>
        </w:rPr>
      </w:pPr>
      <w:r w:rsidRPr="005F1076">
        <w:rPr>
          <w:b/>
          <w:i/>
          <w:sz w:val="20"/>
          <w:szCs w:val="20"/>
        </w:rPr>
        <w:t xml:space="preserve">Основные термины и понятия: </w:t>
      </w:r>
      <w:r w:rsidRPr="005F1076">
        <w:rPr>
          <w:b/>
          <w:sz w:val="20"/>
          <w:szCs w:val="20"/>
        </w:rPr>
        <w:t>«оттепель», советский андеграунд.</w:t>
      </w:r>
    </w:p>
    <w:p w:rsidR="006F6A5C" w:rsidRPr="005F1076" w:rsidRDefault="006F6A5C" w:rsidP="006F6A5C">
      <w:pPr>
        <w:pStyle w:val="a6"/>
        <w:ind w:right="108"/>
        <w:jc w:val="both"/>
        <w:rPr>
          <w:b/>
          <w:sz w:val="20"/>
          <w:szCs w:val="20"/>
        </w:rPr>
      </w:pPr>
      <w:r w:rsidRPr="005F1076">
        <w:rPr>
          <w:b/>
          <w:i/>
          <w:sz w:val="20"/>
          <w:szCs w:val="20"/>
        </w:rPr>
        <w:t xml:space="preserve">Основные персоналии: </w:t>
      </w:r>
      <w:proofErr w:type="gramStart"/>
      <w:r w:rsidRPr="005F1076">
        <w:rPr>
          <w:b/>
          <w:sz w:val="20"/>
          <w:szCs w:val="20"/>
        </w:rPr>
        <w:t>А.А. Ахматова, М.М. Зощенко, К.Г. Паустовский, И.Г. Эренбург, А.И. Солженицын, Ч.Т. Айтматов, В.И. Белов, В.В. Быков, Ф.А. Искандер, С.П. Залыгин, В.М. Шукшин, А.Т. Твардовский, А.А. Фадеев, Е.А. Евтушенко,  А.А.  Вознесенский,  К.Г. Паустовский,  Б.Л.  Пастернак,   И.А.   Ефремов,   А.П.   Казанцев,   О.Я.   Рабин</w:t>
      </w:r>
      <w:proofErr w:type="gramEnd"/>
      <w:r w:rsidRPr="005F1076">
        <w:rPr>
          <w:b/>
          <w:sz w:val="20"/>
          <w:szCs w:val="20"/>
        </w:rPr>
        <w:t xml:space="preserve">,   </w:t>
      </w:r>
      <w:proofErr w:type="gramStart"/>
      <w:r w:rsidRPr="005F1076">
        <w:rPr>
          <w:b/>
          <w:sz w:val="20"/>
          <w:szCs w:val="20"/>
        </w:rPr>
        <w:t xml:space="preserve">В.Н. </w:t>
      </w:r>
      <w:proofErr w:type="spellStart"/>
      <w:r w:rsidRPr="005F1076">
        <w:rPr>
          <w:b/>
          <w:sz w:val="20"/>
          <w:szCs w:val="20"/>
        </w:rPr>
        <w:t>Немухин</w:t>
      </w:r>
      <w:proofErr w:type="spellEnd"/>
      <w:r w:rsidRPr="005F1076">
        <w:rPr>
          <w:b/>
          <w:sz w:val="20"/>
          <w:szCs w:val="20"/>
        </w:rPr>
        <w:t xml:space="preserve">,   Е.В.   Вучетич,   А.Т.   Зверев,   Э.М.   </w:t>
      </w:r>
      <w:proofErr w:type="spellStart"/>
      <w:r w:rsidRPr="005F1076">
        <w:rPr>
          <w:b/>
          <w:sz w:val="20"/>
          <w:szCs w:val="20"/>
        </w:rPr>
        <w:t>Белютин</w:t>
      </w:r>
      <w:proofErr w:type="spellEnd"/>
      <w:r w:rsidRPr="005F1076">
        <w:rPr>
          <w:b/>
          <w:sz w:val="20"/>
          <w:szCs w:val="20"/>
        </w:rPr>
        <w:t xml:space="preserve">,    Д.Д.    Шостакович,  С.С. Прокофьев, М. Хуциев, О.Н. Ефремов, И.В. Курчатов, П.Л. </w:t>
      </w:r>
      <w:proofErr w:type="spellStart"/>
      <w:r w:rsidRPr="005F1076">
        <w:rPr>
          <w:b/>
          <w:sz w:val="20"/>
          <w:szCs w:val="20"/>
        </w:rPr>
        <w:t>Капица</w:t>
      </w:r>
      <w:proofErr w:type="spellEnd"/>
      <w:r w:rsidRPr="005F1076">
        <w:rPr>
          <w:b/>
          <w:sz w:val="20"/>
          <w:szCs w:val="20"/>
        </w:rPr>
        <w:t>, Н.Н. Семёнов, П.А. Черенков, Л.Д. Ландау,  Н.Г.  Басов,  И.Е.  Тамм,  И.М.  Франк,  А.М.  Прохоров,  Л.И. Яшин, Ю.П. Власов, Л.С.</w:t>
      </w:r>
      <w:r w:rsidRPr="005F1076">
        <w:rPr>
          <w:b/>
          <w:spacing w:val="-2"/>
          <w:sz w:val="20"/>
          <w:szCs w:val="20"/>
        </w:rPr>
        <w:t xml:space="preserve"> </w:t>
      </w:r>
      <w:proofErr w:type="spellStart"/>
      <w:r w:rsidRPr="005F1076">
        <w:rPr>
          <w:b/>
          <w:sz w:val="20"/>
          <w:szCs w:val="20"/>
        </w:rPr>
        <w:t>Латынина</w:t>
      </w:r>
      <w:proofErr w:type="spellEnd"/>
      <w:r w:rsidRPr="005F1076">
        <w:rPr>
          <w:b/>
          <w:sz w:val="20"/>
          <w:szCs w:val="20"/>
        </w:rPr>
        <w:t>.</w:t>
      </w:r>
      <w:proofErr w:type="gramEnd"/>
    </w:p>
    <w:p w:rsidR="006F6A5C" w:rsidRPr="005F1076" w:rsidRDefault="006F6A5C" w:rsidP="006F6A5C">
      <w:pPr>
        <w:pStyle w:val="a6"/>
        <w:ind w:left="0"/>
        <w:rPr>
          <w:b/>
          <w:sz w:val="20"/>
          <w:szCs w:val="20"/>
        </w:rPr>
      </w:pPr>
    </w:p>
    <w:p w:rsidR="006F6A5C" w:rsidRPr="005F1076" w:rsidRDefault="006F6A5C" w:rsidP="006F6A5C">
      <w:pPr>
        <w:spacing w:after="0" w:line="240" w:lineRule="auto"/>
        <w:ind w:left="102" w:right="560"/>
        <w:rPr>
          <w:b/>
          <w:sz w:val="20"/>
          <w:szCs w:val="20"/>
        </w:rPr>
      </w:pPr>
      <w:r w:rsidRPr="005F1076">
        <w:rPr>
          <w:b/>
          <w:sz w:val="20"/>
          <w:szCs w:val="20"/>
        </w:rPr>
        <w:t>Тема 34. Страны Западной Европы и США в первые послевоенные десятилетия Становление «общества благосостояния» и смешанной экономики. Социально ориентированная рыночная экономика. «Справедливый курс» Г. Трумэна. Программы Дж. Кеннеди и его преемников: «Новые рубежи», «Великое общество» – их итоги.</w:t>
      </w:r>
    </w:p>
    <w:p w:rsidR="006F6A5C" w:rsidRPr="005F1076" w:rsidRDefault="006F6A5C" w:rsidP="006F6A5C">
      <w:pPr>
        <w:pStyle w:val="a6"/>
        <w:rPr>
          <w:b/>
          <w:sz w:val="20"/>
          <w:szCs w:val="20"/>
        </w:rPr>
      </w:pPr>
      <w:r w:rsidRPr="005F1076">
        <w:rPr>
          <w:b/>
          <w:sz w:val="20"/>
          <w:szCs w:val="20"/>
        </w:rPr>
        <w:t>Германское «экономическое чудо». «Шведская модель».</w:t>
      </w:r>
    </w:p>
    <w:p w:rsidR="006F6A5C" w:rsidRPr="005F1076" w:rsidRDefault="006F6A5C" w:rsidP="006F6A5C">
      <w:pPr>
        <w:spacing w:after="0" w:line="240" w:lineRule="auto"/>
        <w:ind w:left="102" w:right="206"/>
        <w:rPr>
          <w:b/>
          <w:sz w:val="20"/>
          <w:szCs w:val="20"/>
        </w:rPr>
      </w:pPr>
      <w:r w:rsidRPr="005F1076">
        <w:rPr>
          <w:b/>
          <w:i/>
          <w:sz w:val="20"/>
          <w:szCs w:val="20"/>
        </w:rPr>
        <w:t xml:space="preserve">Основные термины и понятия: </w:t>
      </w:r>
      <w:r w:rsidRPr="005F1076">
        <w:rPr>
          <w:b/>
          <w:sz w:val="20"/>
          <w:szCs w:val="20"/>
        </w:rPr>
        <w:t>смешанная экономика, «экономическое чудо», конверсия, социально ориентированная рыночная экономика.</w:t>
      </w:r>
    </w:p>
    <w:p w:rsidR="006F6A5C" w:rsidRPr="005F1076" w:rsidRDefault="006F6A5C" w:rsidP="006F6A5C">
      <w:pPr>
        <w:spacing w:after="0" w:line="240" w:lineRule="auto"/>
        <w:ind w:left="102"/>
        <w:rPr>
          <w:b/>
          <w:sz w:val="20"/>
          <w:szCs w:val="20"/>
        </w:rPr>
      </w:pPr>
      <w:r w:rsidRPr="005F1076">
        <w:rPr>
          <w:b/>
          <w:i/>
          <w:sz w:val="20"/>
          <w:szCs w:val="20"/>
        </w:rPr>
        <w:t xml:space="preserve">Основные персоналии: </w:t>
      </w:r>
      <w:r w:rsidRPr="005F1076">
        <w:rPr>
          <w:b/>
          <w:sz w:val="20"/>
          <w:szCs w:val="20"/>
        </w:rPr>
        <w:t xml:space="preserve">К. </w:t>
      </w:r>
      <w:proofErr w:type="spellStart"/>
      <w:r w:rsidRPr="005F1076">
        <w:rPr>
          <w:b/>
          <w:sz w:val="20"/>
          <w:szCs w:val="20"/>
        </w:rPr>
        <w:t>Эттли</w:t>
      </w:r>
      <w:proofErr w:type="spellEnd"/>
      <w:r w:rsidRPr="005F1076">
        <w:rPr>
          <w:b/>
          <w:sz w:val="20"/>
          <w:szCs w:val="20"/>
        </w:rPr>
        <w:t xml:space="preserve">, Г. Трумэн, Дж. Кеннеди, Л. Джонсон, Л. </w:t>
      </w:r>
      <w:proofErr w:type="spellStart"/>
      <w:r w:rsidRPr="005F1076">
        <w:rPr>
          <w:b/>
          <w:sz w:val="20"/>
          <w:szCs w:val="20"/>
        </w:rPr>
        <w:t>Эрхард</w:t>
      </w:r>
      <w:proofErr w:type="spellEnd"/>
      <w:r w:rsidRPr="005F1076">
        <w:rPr>
          <w:b/>
          <w:sz w:val="20"/>
          <w:szCs w:val="20"/>
        </w:rPr>
        <w:t>.</w:t>
      </w:r>
    </w:p>
    <w:p w:rsidR="006F6A5C" w:rsidRPr="005F1076" w:rsidRDefault="006F6A5C" w:rsidP="006F6A5C">
      <w:pPr>
        <w:pStyle w:val="a6"/>
        <w:ind w:left="0"/>
        <w:rPr>
          <w:b/>
          <w:sz w:val="20"/>
          <w:szCs w:val="20"/>
        </w:rPr>
      </w:pPr>
    </w:p>
    <w:p w:rsidR="006F6A5C" w:rsidRPr="005F1076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5F1076">
        <w:rPr>
          <w:sz w:val="20"/>
          <w:szCs w:val="20"/>
        </w:rPr>
        <w:t>Тема 35. Падение мировой колониальной системы</w:t>
      </w:r>
    </w:p>
    <w:p w:rsidR="006F6A5C" w:rsidRPr="005F1076" w:rsidRDefault="006F6A5C" w:rsidP="006F6A5C">
      <w:pPr>
        <w:pStyle w:val="a6"/>
        <w:ind w:right="318"/>
        <w:rPr>
          <w:b/>
          <w:sz w:val="20"/>
          <w:szCs w:val="20"/>
        </w:rPr>
      </w:pPr>
      <w:r w:rsidRPr="005F1076">
        <w:rPr>
          <w:b/>
          <w:sz w:val="20"/>
          <w:szCs w:val="20"/>
        </w:rPr>
        <w:t>Распад колониальной системы: причины и основные этапы. Проблема выбора пути развития в условиях биполярного мира. Создание Британского Содружества и Французского Сообщества. Идея социалистической ориентации. Соперничество СССР и США за сферы влияния над странами Азии, Африки и Латинской Америки; его роль в разжигании локальных войн и конфликтов. Конфликты и кризисы в странах Юга.</w:t>
      </w:r>
    </w:p>
    <w:p w:rsidR="006F6A5C" w:rsidRPr="005F1076" w:rsidRDefault="006F6A5C" w:rsidP="006F6A5C">
      <w:pPr>
        <w:spacing w:after="0" w:line="240" w:lineRule="auto"/>
        <w:ind w:left="102"/>
        <w:rPr>
          <w:b/>
          <w:sz w:val="20"/>
          <w:szCs w:val="20"/>
        </w:rPr>
      </w:pPr>
      <w:r w:rsidRPr="005F1076">
        <w:rPr>
          <w:b/>
          <w:i/>
          <w:sz w:val="20"/>
          <w:szCs w:val="20"/>
        </w:rPr>
        <w:t xml:space="preserve">Основные термины и понятия: </w:t>
      </w:r>
      <w:r w:rsidRPr="005F1076">
        <w:rPr>
          <w:b/>
          <w:sz w:val="20"/>
          <w:szCs w:val="20"/>
        </w:rPr>
        <w:t>деколонизация, развивающиеся страны.</w:t>
      </w:r>
    </w:p>
    <w:p w:rsidR="006F6A5C" w:rsidRPr="005F1076" w:rsidRDefault="006F6A5C" w:rsidP="006F6A5C">
      <w:pPr>
        <w:pStyle w:val="a6"/>
        <w:ind w:left="0"/>
        <w:rPr>
          <w:b/>
          <w:sz w:val="20"/>
          <w:szCs w:val="20"/>
        </w:rPr>
      </w:pPr>
    </w:p>
    <w:p w:rsidR="006F6A5C" w:rsidRPr="005F1076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5F1076">
        <w:rPr>
          <w:sz w:val="20"/>
          <w:szCs w:val="20"/>
        </w:rPr>
        <w:t>Тема 36. «Холодная война» и международные конфликты 1940–1970-х гг.</w:t>
      </w:r>
    </w:p>
    <w:p w:rsidR="006F6A5C" w:rsidRPr="005F1076" w:rsidRDefault="006F6A5C" w:rsidP="006F6A5C">
      <w:pPr>
        <w:pStyle w:val="a6"/>
        <w:rPr>
          <w:b/>
          <w:sz w:val="20"/>
          <w:szCs w:val="20"/>
        </w:rPr>
      </w:pPr>
      <w:r w:rsidRPr="005F1076">
        <w:rPr>
          <w:b/>
          <w:sz w:val="20"/>
          <w:szCs w:val="20"/>
        </w:rPr>
        <w:t>Предпосылки начала «холодной войны». Противоборство двух военно-политических</w:t>
      </w:r>
    </w:p>
    <w:p w:rsidR="006F6A5C" w:rsidRPr="005F1076" w:rsidRDefault="006F6A5C" w:rsidP="006F6A5C">
      <w:pPr>
        <w:pStyle w:val="a6"/>
        <w:ind w:right="171"/>
        <w:rPr>
          <w:b/>
          <w:sz w:val="20"/>
          <w:szCs w:val="20"/>
        </w:rPr>
      </w:pPr>
      <w:r w:rsidRPr="005F1076">
        <w:rPr>
          <w:b/>
          <w:sz w:val="20"/>
          <w:szCs w:val="20"/>
        </w:rPr>
        <w:t>блоков. Первые военно-политические конфликты «холодной войны». «Холодная война» в Азии. Война в Корее. Политика мирного сосуществования и военное соперничество.</w:t>
      </w:r>
    </w:p>
    <w:p w:rsidR="006F6A5C" w:rsidRPr="005F1076" w:rsidRDefault="006F6A5C" w:rsidP="006F6A5C">
      <w:pPr>
        <w:pStyle w:val="a6"/>
        <w:rPr>
          <w:b/>
          <w:sz w:val="20"/>
          <w:szCs w:val="20"/>
        </w:rPr>
      </w:pPr>
      <w:r w:rsidRPr="005F1076">
        <w:rPr>
          <w:b/>
          <w:sz w:val="20"/>
          <w:szCs w:val="20"/>
        </w:rPr>
        <w:t>Карибский кризис 1962 г. Война во Вьетнаме.</w:t>
      </w:r>
    </w:p>
    <w:p w:rsidR="006F6A5C" w:rsidRPr="005F1076" w:rsidRDefault="006F6A5C" w:rsidP="006F6A5C">
      <w:pPr>
        <w:spacing w:after="0" w:line="240" w:lineRule="auto"/>
        <w:ind w:left="102" w:right="302"/>
        <w:rPr>
          <w:b/>
          <w:sz w:val="20"/>
          <w:szCs w:val="20"/>
        </w:rPr>
      </w:pPr>
      <w:r w:rsidRPr="005F1076">
        <w:rPr>
          <w:b/>
          <w:i/>
          <w:sz w:val="20"/>
          <w:szCs w:val="20"/>
        </w:rPr>
        <w:t xml:space="preserve">Основные термины и понятия: </w:t>
      </w:r>
      <w:r w:rsidRPr="005F1076">
        <w:rPr>
          <w:b/>
          <w:sz w:val="20"/>
          <w:szCs w:val="20"/>
        </w:rPr>
        <w:t>«холодная война», Совет экономической взаимопомощи, НАТО, ОВД, политика мирного сосуществования.</w:t>
      </w:r>
    </w:p>
    <w:p w:rsidR="006F6A5C" w:rsidRPr="006F6A5C" w:rsidRDefault="006F6A5C" w:rsidP="006F6A5C">
      <w:pPr>
        <w:pStyle w:val="a6"/>
        <w:ind w:right="397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proofErr w:type="gramStart"/>
      <w:r w:rsidRPr="006F6A5C">
        <w:rPr>
          <w:sz w:val="20"/>
          <w:szCs w:val="20"/>
        </w:rPr>
        <w:t>А. Маршалл, У. Черчилль, И.В. Сталин, Мао Цзэдун, Г.А. Насер, Ф. Кастро, Дж. Кеннеди, Н.С. Хрущёв.</w:t>
      </w:r>
      <w:proofErr w:type="gramEnd"/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37. Расширение системы социализма: Восточная Европа и Китай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Роль СССР в освобождении стран Восточной Европы от фашизма. Переход </w:t>
      </w:r>
      <w:proofErr w:type="gramStart"/>
      <w:r w:rsidRPr="006F6A5C">
        <w:rPr>
          <w:sz w:val="20"/>
          <w:szCs w:val="20"/>
        </w:rPr>
        <w:t>от</w:t>
      </w:r>
      <w:proofErr w:type="gramEnd"/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общедемократических преобразований к утверждению «советской модели социализма». Восточная Европа в орбите влияния СССР. Первые симптомы кризиса в </w:t>
      </w:r>
      <w:proofErr w:type="gramStart"/>
      <w:r w:rsidRPr="006F6A5C">
        <w:rPr>
          <w:sz w:val="20"/>
          <w:szCs w:val="20"/>
        </w:rPr>
        <w:t>Восточной</w:t>
      </w:r>
      <w:proofErr w:type="gramEnd"/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Европе. СССР и Китай: от союза к противостоянию. «Большой скачок» и культурная революция в Китае.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proofErr w:type="gramStart"/>
      <w:r w:rsidRPr="006F6A5C">
        <w:rPr>
          <w:sz w:val="20"/>
          <w:szCs w:val="20"/>
        </w:rPr>
        <w:t>Информбюро, социализм «с человеческим лицом», индустриализация, «доктрина Брежнева», стратегия «большого скачка», культурная революция.</w:t>
      </w:r>
      <w:proofErr w:type="gramEnd"/>
    </w:p>
    <w:p w:rsidR="006F6A5C" w:rsidRPr="006F6A5C" w:rsidRDefault="006F6A5C" w:rsidP="006F6A5C">
      <w:pPr>
        <w:pStyle w:val="a6"/>
        <w:ind w:right="978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К. Готвальд, Й.Б. Тито, И.В. Сталин, Г. Димитров, И. Надь, Л.И. Брежнев, Мао Цзэдун, Пол Пот.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left="432" w:right="437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Раздел V</w:t>
      </w:r>
    </w:p>
    <w:p w:rsidR="006F6A5C" w:rsidRPr="006F6A5C" w:rsidRDefault="006F6A5C" w:rsidP="006F6A5C">
      <w:pPr>
        <w:spacing w:after="0" w:line="240" w:lineRule="auto"/>
        <w:ind w:left="431" w:right="437"/>
        <w:jc w:val="center"/>
        <w:rPr>
          <w:b/>
          <w:sz w:val="20"/>
          <w:szCs w:val="20"/>
        </w:rPr>
      </w:pPr>
      <w:r w:rsidRPr="006F6A5C">
        <w:rPr>
          <w:b/>
          <w:sz w:val="20"/>
          <w:szCs w:val="20"/>
        </w:rPr>
        <w:t>РОССИЯ И МИР В 1960–1990-е гг.</w:t>
      </w:r>
    </w:p>
    <w:p w:rsidR="006F6A5C" w:rsidRPr="006F6A5C" w:rsidRDefault="006F6A5C" w:rsidP="006F6A5C">
      <w:pPr>
        <w:pStyle w:val="a6"/>
        <w:ind w:left="432" w:right="437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(17 ч)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38. Технологии новой эпохи</w:t>
      </w:r>
    </w:p>
    <w:p w:rsidR="006F6A5C" w:rsidRPr="006F6A5C" w:rsidRDefault="006F6A5C" w:rsidP="006F6A5C">
      <w:pPr>
        <w:pStyle w:val="a6"/>
        <w:ind w:right="666"/>
        <w:rPr>
          <w:i/>
          <w:sz w:val="20"/>
          <w:szCs w:val="20"/>
        </w:rPr>
      </w:pPr>
      <w:r w:rsidRPr="006F6A5C">
        <w:rPr>
          <w:sz w:val="20"/>
          <w:szCs w:val="20"/>
        </w:rPr>
        <w:t>Транспорт, космонавтика и новые конструкционные материалы</w:t>
      </w:r>
      <w:r w:rsidRPr="006F6A5C">
        <w:rPr>
          <w:i/>
          <w:sz w:val="20"/>
          <w:szCs w:val="20"/>
        </w:rPr>
        <w:t xml:space="preserve">. </w:t>
      </w:r>
      <w:r w:rsidRPr="006F6A5C">
        <w:rPr>
          <w:sz w:val="20"/>
          <w:szCs w:val="20"/>
        </w:rPr>
        <w:t>Биохимия, генетика, медицина. Электроника и робототехника</w:t>
      </w:r>
      <w:r w:rsidRPr="006F6A5C">
        <w:rPr>
          <w:i/>
          <w:sz w:val="20"/>
          <w:szCs w:val="20"/>
        </w:rPr>
        <w:t>.</w:t>
      </w:r>
    </w:p>
    <w:p w:rsidR="006F6A5C" w:rsidRPr="006F6A5C" w:rsidRDefault="006F6A5C" w:rsidP="006F6A5C">
      <w:pPr>
        <w:spacing w:after="0" w:line="240" w:lineRule="auto"/>
        <w:ind w:left="102" w:right="799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ядерная энергия, биотехнологии, генная инженерия, клонирование, трансплантация, ЭВМ.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Д. Уотсон, Ф. Крик, А. </w:t>
      </w:r>
      <w:proofErr w:type="spellStart"/>
      <w:r w:rsidRPr="006F6A5C">
        <w:rPr>
          <w:sz w:val="20"/>
          <w:szCs w:val="20"/>
        </w:rPr>
        <w:t>Чакрабарти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39. Становление информационного общества</w:t>
      </w:r>
    </w:p>
    <w:p w:rsidR="006F6A5C" w:rsidRPr="006F6A5C" w:rsidRDefault="006F6A5C" w:rsidP="006F6A5C">
      <w:pPr>
        <w:pStyle w:val="a6"/>
        <w:ind w:right="421"/>
        <w:rPr>
          <w:sz w:val="20"/>
          <w:szCs w:val="20"/>
        </w:rPr>
      </w:pPr>
      <w:r w:rsidRPr="006F6A5C">
        <w:rPr>
          <w:sz w:val="20"/>
          <w:szCs w:val="20"/>
        </w:rPr>
        <w:t>Информационная революция. Глобальная Сеть. Индустрия производства знаний. Новая социальная структура общества. Средний класс. Маргиналы.</w:t>
      </w:r>
    </w:p>
    <w:p w:rsidR="006F6A5C" w:rsidRPr="006F6A5C" w:rsidRDefault="006F6A5C" w:rsidP="006F6A5C">
      <w:pPr>
        <w:spacing w:after="0" w:line="240" w:lineRule="auto"/>
        <w:ind w:left="102" w:right="628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информационное общество, Интернет, средний класс, </w:t>
      </w:r>
      <w:proofErr w:type="spellStart"/>
      <w:r w:rsidRPr="006F6A5C">
        <w:rPr>
          <w:sz w:val="20"/>
          <w:szCs w:val="20"/>
        </w:rPr>
        <w:t>маргинализация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М. </w:t>
      </w:r>
      <w:proofErr w:type="spellStart"/>
      <w:r w:rsidRPr="006F6A5C">
        <w:rPr>
          <w:sz w:val="20"/>
          <w:szCs w:val="20"/>
        </w:rPr>
        <w:t>Маклюэн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40. Кризис «общества благосостояния»</w:t>
      </w:r>
    </w:p>
    <w:p w:rsidR="006F6A5C" w:rsidRPr="006F6A5C" w:rsidRDefault="006F6A5C" w:rsidP="006F6A5C">
      <w:pPr>
        <w:pStyle w:val="a6"/>
        <w:ind w:right="114"/>
        <w:rPr>
          <w:sz w:val="20"/>
          <w:szCs w:val="20"/>
        </w:rPr>
      </w:pPr>
      <w:r w:rsidRPr="006F6A5C">
        <w:rPr>
          <w:sz w:val="20"/>
          <w:szCs w:val="20"/>
        </w:rPr>
        <w:t xml:space="preserve">Причины кризисов в развитых странах. Коммунисты и левые правительства в Европе. Феномен </w:t>
      </w:r>
      <w:proofErr w:type="spellStart"/>
      <w:r w:rsidRPr="006F6A5C">
        <w:rPr>
          <w:sz w:val="20"/>
          <w:szCs w:val="20"/>
        </w:rPr>
        <w:t>еврокоммунизма</w:t>
      </w:r>
      <w:proofErr w:type="spellEnd"/>
      <w:r w:rsidRPr="006F6A5C">
        <w:rPr>
          <w:sz w:val="20"/>
          <w:szCs w:val="20"/>
        </w:rPr>
        <w:t>. Причины появления «новых левых» в Западной Европе в 1960- е гг. Бунт против «общества потребления», социальная база радикальных общественных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движений.</w:t>
      </w:r>
    </w:p>
    <w:p w:rsidR="006F6A5C" w:rsidRPr="006F6A5C" w:rsidRDefault="006F6A5C" w:rsidP="006F6A5C">
      <w:pPr>
        <w:spacing w:after="0" w:line="240" w:lineRule="auto"/>
        <w:ind w:left="102" w:right="1341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коалиционные правительства, </w:t>
      </w:r>
      <w:proofErr w:type="spellStart"/>
      <w:r w:rsidRPr="006F6A5C">
        <w:rPr>
          <w:sz w:val="20"/>
          <w:szCs w:val="20"/>
        </w:rPr>
        <w:t>еврокоммунизм</w:t>
      </w:r>
      <w:proofErr w:type="spellEnd"/>
      <w:r w:rsidRPr="006F6A5C">
        <w:rPr>
          <w:sz w:val="20"/>
          <w:szCs w:val="20"/>
        </w:rPr>
        <w:t xml:space="preserve">, </w:t>
      </w:r>
      <w:proofErr w:type="spellStart"/>
      <w:r w:rsidRPr="006F6A5C">
        <w:rPr>
          <w:sz w:val="20"/>
          <w:szCs w:val="20"/>
        </w:rPr>
        <w:t>неомарксизм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Д. Лукача, Г. Маркузе.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 xml:space="preserve">Тема 41. </w:t>
      </w:r>
      <w:proofErr w:type="spellStart"/>
      <w:r w:rsidRPr="006F6A5C">
        <w:rPr>
          <w:sz w:val="20"/>
          <w:szCs w:val="20"/>
        </w:rPr>
        <w:t>Неоконсервативная</w:t>
      </w:r>
      <w:proofErr w:type="spellEnd"/>
      <w:r w:rsidRPr="006F6A5C">
        <w:rPr>
          <w:sz w:val="20"/>
          <w:szCs w:val="20"/>
        </w:rPr>
        <w:t xml:space="preserve"> революция 1980-х гг.</w:t>
      </w:r>
    </w:p>
    <w:p w:rsidR="006F6A5C" w:rsidRPr="006F6A5C" w:rsidRDefault="006F6A5C" w:rsidP="006F6A5C">
      <w:pPr>
        <w:pStyle w:val="a6"/>
        <w:ind w:right="637"/>
        <w:rPr>
          <w:sz w:val="20"/>
          <w:szCs w:val="20"/>
        </w:rPr>
      </w:pPr>
      <w:r w:rsidRPr="006F6A5C">
        <w:rPr>
          <w:sz w:val="20"/>
          <w:szCs w:val="20"/>
        </w:rPr>
        <w:t>Причины необходимости обновления идеологии консерватизма. Концепции неоконсерватизма. Социально-экономическая политика неоконсерватизма и её итоги. Неконсервативная модернизация.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proofErr w:type="spellStart"/>
      <w:r w:rsidRPr="006F6A5C">
        <w:rPr>
          <w:sz w:val="20"/>
          <w:szCs w:val="20"/>
        </w:rPr>
        <w:t>неконсерватизм</w:t>
      </w:r>
      <w:proofErr w:type="spellEnd"/>
      <w:r w:rsidRPr="006F6A5C">
        <w:rPr>
          <w:sz w:val="20"/>
          <w:szCs w:val="20"/>
        </w:rPr>
        <w:t>, приватизация.</w:t>
      </w:r>
    </w:p>
    <w:p w:rsidR="006F6A5C" w:rsidRPr="006F6A5C" w:rsidRDefault="006F6A5C" w:rsidP="006F6A5C">
      <w:pPr>
        <w:pStyle w:val="a6"/>
        <w:ind w:right="829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И. </w:t>
      </w:r>
      <w:proofErr w:type="spellStart"/>
      <w:r w:rsidRPr="006F6A5C">
        <w:rPr>
          <w:sz w:val="20"/>
          <w:szCs w:val="20"/>
        </w:rPr>
        <w:t>Кристол</w:t>
      </w:r>
      <w:proofErr w:type="spellEnd"/>
      <w:r w:rsidRPr="006F6A5C">
        <w:rPr>
          <w:sz w:val="20"/>
          <w:szCs w:val="20"/>
        </w:rPr>
        <w:t xml:space="preserve">, Н. </w:t>
      </w:r>
      <w:proofErr w:type="spellStart"/>
      <w:r w:rsidRPr="006F6A5C">
        <w:rPr>
          <w:sz w:val="20"/>
          <w:szCs w:val="20"/>
        </w:rPr>
        <w:t>Подгорец</w:t>
      </w:r>
      <w:proofErr w:type="spellEnd"/>
      <w:r w:rsidRPr="006F6A5C">
        <w:rPr>
          <w:sz w:val="20"/>
          <w:szCs w:val="20"/>
        </w:rPr>
        <w:t xml:space="preserve">, М. </w:t>
      </w:r>
      <w:proofErr w:type="spellStart"/>
      <w:r w:rsidRPr="006F6A5C">
        <w:rPr>
          <w:sz w:val="20"/>
          <w:szCs w:val="20"/>
        </w:rPr>
        <w:t>Новак</w:t>
      </w:r>
      <w:proofErr w:type="spellEnd"/>
      <w:r w:rsidRPr="006F6A5C">
        <w:rPr>
          <w:sz w:val="20"/>
          <w:szCs w:val="20"/>
        </w:rPr>
        <w:t xml:space="preserve">, М. </w:t>
      </w:r>
      <w:proofErr w:type="spellStart"/>
      <w:r w:rsidRPr="006F6A5C">
        <w:rPr>
          <w:sz w:val="20"/>
          <w:szCs w:val="20"/>
        </w:rPr>
        <w:t>Фридмэн</w:t>
      </w:r>
      <w:proofErr w:type="spellEnd"/>
      <w:r w:rsidRPr="006F6A5C">
        <w:rPr>
          <w:sz w:val="20"/>
          <w:szCs w:val="20"/>
        </w:rPr>
        <w:t xml:space="preserve">, М. Тэтчер, Р. Рейган, </w:t>
      </w:r>
      <w:proofErr w:type="gramStart"/>
      <w:r w:rsidRPr="006F6A5C">
        <w:rPr>
          <w:sz w:val="20"/>
          <w:szCs w:val="20"/>
        </w:rPr>
        <w:t>Г.</w:t>
      </w:r>
      <w:proofErr w:type="gramEnd"/>
      <w:r w:rsidRPr="006F6A5C">
        <w:rPr>
          <w:sz w:val="20"/>
          <w:szCs w:val="20"/>
        </w:rPr>
        <w:t xml:space="preserve"> Коль, Ф. Миттеран.</w:t>
      </w: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42. СССР: от реформ – к застою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Приход к власти Л.И. Брежнева. Система коллективного руководства. Восстановление прежней вертикали власти: ЦК – обком – райком; воссоздание отраслевых министерств. Экономические реформы 1960-х гг. Причины необходимости пересмотра экономической политики. Новые ориентиры аграрной политики. Рост экономической самостоятельности предприятий. Рост производства. Складывание модели советского «общества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потребления». Проблемы застоя в экономике. Борьба с инакомыслием.</w:t>
      </w:r>
    </w:p>
    <w:p w:rsidR="006F6A5C" w:rsidRPr="006F6A5C" w:rsidRDefault="006F6A5C" w:rsidP="006F6A5C">
      <w:pPr>
        <w:spacing w:after="0" w:line="240" w:lineRule="auto"/>
        <w:ind w:left="102" w:right="666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хозрасчёт, застой, дефицит, самиздат, правозащитное движение.</w:t>
      </w:r>
    </w:p>
    <w:p w:rsidR="006F6A5C" w:rsidRPr="006F6A5C" w:rsidRDefault="006F6A5C" w:rsidP="005F1076">
      <w:pPr>
        <w:pStyle w:val="a6"/>
        <w:ind w:right="698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Л.И. Брежнев, А.Н. Косыгин, А.Д. Синявский, Ю.М. Даниэль, И.Г. Эренбург, А.Д. Сахаров, И.Р. Шафаревич.</w:t>
      </w:r>
      <w:r w:rsidR="005F1076" w:rsidRPr="006F6A5C">
        <w:rPr>
          <w:sz w:val="20"/>
          <w:szCs w:val="20"/>
        </w:rPr>
        <w:t xml:space="preserve"> </w:t>
      </w:r>
    </w:p>
    <w:p w:rsidR="006F6A5C" w:rsidRPr="006F6A5C" w:rsidRDefault="006F6A5C" w:rsidP="006F6A5C">
      <w:pPr>
        <w:spacing w:after="0" w:line="240" w:lineRule="auto"/>
        <w:ind w:left="102" w:right="457"/>
        <w:rPr>
          <w:sz w:val="20"/>
          <w:szCs w:val="20"/>
        </w:rPr>
      </w:pPr>
      <w:r w:rsidRPr="006F6A5C">
        <w:rPr>
          <w:b/>
          <w:sz w:val="20"/>
          <w:szCs w:val="20"/>
        </w:rPr>
        <w:t xml:space="preserve">Тема 43. Углубление кризисных явлений в СССР и начало политики перестройки </w:t>
      </w:r>
      <w:r w:rsidRPr="006F6A5C">
        <w:rPr>
          <w:sz w:val="20"/>
          <w:szCs w:val="20"/>
        </w:rPr>
        <w:t>Деятельность Ю.В. Андропова: попытки оздоровления экономики и политики страны. Борьба с коррупцией. Ужесточение борьбы с инакомыслием. Приход к власти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М.С. Горбачёва. Возобновление борьбы с коррупцией. Обновление высшего</w:t>
      </w:r>
      <w:r w:rsidRPr="006F6A5C">
        <w:rPr>
          <w:spacing w:val="-38"/>
          <w:sz w:val="20"/>
          <w:szCs w:val="20"/>
        </w:rPr>
        <w:t xml:space="preserve"> </w:t>
      </w:r>
      <w:r w:rsidRPr="006F6A5C">
        <w:rPr>
          <w:sz w:val="20"/>
          <w:szCs w:val="20"/>
        </w:rPr>
        <w:t>звена</w:t>
      </w:r>
    </w:p>
    <w:p w:rsidR="006F6A5C" w:rsidRPr="006F6A5C" w:rsidRDefault="006F6A5C" w:rsidP="006F6A5C">
      <w:pPr>
        <w:pStyle w:val="a6"/>
        <w:ind w:right="213"/>
        <w:rPr>
          <w:sz w:val="20"/>
          <w:szCs w:val="20"/>
        </w:rPr>
      </w:pPr>
      <w:r w:rsidRPr="006F6A5C">
        <w:rPr>
          <w:sz w:val="20"/>
          <w:szCs w:val="20"/>
        </w:rPr>
        <w:t xml:space="preserve">правящей элиты. Стратегия ускорения как основа экономических программ и причины </w:t>
      </w:r>
      <w:r w:rsidRPr="006F6A5C">
        <w:rPr>
          <w:spacing w:val="3"/>
          <w:sz w:val="20"/>
          <w:szCs w:val="20"/>
        </w:rPr>
        <w:t xml:space="preserve">её </w:t>
      </w:r>
      <w:r w:rsidRPr="006F6A5C">
        <w:rPr>
          <w:sz w:val="20"/>
          <w:szCs w:val="20"/>
        </w:rPr>
        <w:t>провала. Кампания борьбы с пьянством, её итоги. Авария на Чернобыльской</w:t>
      </w:r>
      <w:r w:rsidRPr="006F6A5C">
        <w:rPr>
          <w:spacing w:val="-14"/>
          <w:sz w:val="20"/>
          <w:szCs w:val="20"/>
        </w:rPr>
        <w:t xml:space="preserve"> </w:t>
      </w:r>
      <w:r w:rsidRPr="006F6A5C">
        <w:rPr>
          <w:sz w:val="20"/>
          <w:szCs w:val="20"/>
        </w:rPr>
        <w:t>АЭС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26 апреля 1986 г. и её последствия. Расширение самостоятельности </w:t>
      </w:r>
      <w:proofErr w:type="gramStart"/>
      <w:r w:rsidRPr="006F6A5C">
        <w:rPr>
          <w:sz w:val="20"/>
          <w:szCs w:val="20"/>
        </w:rPr>
        <w:t>государственных</w:t>
      </w:r>
      <w:proofErr w:type="gramEnd"/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предприятий. Принятие законов, разрешающих создание кооперативов и индивидуальную (частнопредпринимательскую) трудовую деятельность. Последствия </w:t>
      </w:r>
      <w:proofErr w:type="gramStart"/>
      <w:r w:rsidRPr="006F6A5C">
        <w:rPr>
          <w:sz w:val="20"/>
          <w:szCs w:val="20"/>
        </w:rPr>
        <w:t>экономических</w:t>
      </w:r>
      <w:proofErr w:type="gramEnd"/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реформ. Поиск путей преодоления кризиса.</w:t>
      </w:r>
    </w:p>
    <w:p w:rsidR="006F6A5C" w:rsidRPr="006F6A5C" w:rsidRDefault="006F6A5C" w:rsidP="006F6A5C">
      <w:pPr>
        <w:spacing w:after="0" w:line="240" w:lineRule="auto"/>
        <w:ind w:left="102" w:right="89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перестройка, коррупция, государственная приёмка, теневая экономика, кооператив.</w:t>
      </w:r>
    </w:p>
    <w:p w:rsidR="006F6A5C" w:rsidRPr="006F6A5C" w:rsidRDefault="006F6A5C" w:rsidP="006F6A5C">
      <w:pPr>
        <w:pStyle w:val="a6"/>
        <w:ind w:right="716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Ю.В. Андропов, К.У. Черненко, М.С. Горбачёв, Н.И. Рыжков, С.С. Шаталин, Г.А. Явлинский, В.С. Павлов.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44. Развитие гласности и демократии в СССР</w:t>
      </w:r>
    </w:p>
    <w:p w:rsidR="006F6A5C" w:rsidRPr="006F6A5C" w:rsidRDefault="006F6A5C" w:rsidP="006F6A5C">
      <w:pPr>
        <w:pStyle w:val="a6"/>
        <w:ind w:right="112"/>
        <w:rPr>
          <w:sz w:val="20"/>
          <w:szCs w:val="20"/>
        </w:rPr>
      </w:pPr>
      <w:r w:rsidRPr="006F6A5C">
        <w:rPr>
          <w:sz w:val="20"/>
          <w:szCs w:val="20"/>
        </w:rPr>
        <w:t>Расширение гласности. Переосмысление прошлого и ориентиры на будущее. Создание Комиссии по реабилитации жертв политических репрессий. Свободные дискуссии в СМИ.</w:t>
      </w:r>
    </w:p>
    <w:p w:rsidR="006F6A5C" w:rsidRPr="006F6A5C" w:rsidRDefault="006F6A5C" w:rsidP="006F6A5C">
      <w:pPr>
        <w:pStyle w:val="a6"/>
        <w:ind w:right="568"/>
        <w:rPr>
          <w:sz w:val="20"/>
          <w:szCs w:val="20"/>
        </w:rPr>
      </w:pPr>
      <w:r w:rsidRPr="006F6A5C">
        <w:rPr>
          <w:sz w:val="20"/>
          <w:szCs w:val="20"/>
        </w:rPr>
        <w:t>Проблемы статуса и привилегий номенклатуры. Стремления к демократической трансформации общества. Политический раскол советского общества. Возникновение</w:t>
      </w:r>
    </w:p>
    <w:p w:rsidR="006F6A5C" w:rsidRPr="006F6A5C" w:rsidRDefault="006F6A5C" w:rsidP="006F6A5C">
      <w:pPr>
        <w:pStyle w:val="a6"/>
        <w:ind w:right="241"/>
        <w:rPr>
          <w:sz w:val="20"/>
          <w:szCs w:val="20"/>
        </w:rPr>
      </w:pPr>
      <w:r w:rsidRPr="006F6A5C">
        <w:rPr>
          <w:sz w:val="20"/>
          <w:szCs w:val="20"/>
        </w:rPr>
        <w:t>политических организаций, независимых от КПСС. Выборы народных депутатов СССР в 1989 г. Консолидация сил, оппозиционных курсу перестройки, в рядах КПСС. Рост популярности Б.Н. Ельцина, избрание его Президентом Российской Федерации.</w:t>
      </w:r>
    </w:p>
    <w:p w:rsidR="006F6A5C" w:rsidRPr="006F6A5C" w:rsidRDefault="006F6A5C" w:rsidP="006F6A5C">
      <w:pPr>
        <w:pStyle w:val="a6"/>
        <w:ind w:right="1048"/>
        <w:jc w:val="both"/>
        <w:rPr>
          <w:sz w:val="20"/>
          <w:szCs w:val="20"/>
        </w:rPr>
      </w:pPr>
      <w:proofErr w:type="gramStart"/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демократия, гласность, политический плюрализм, номенклатура, демократическая трансформация общества, правовое государство, многопартийность.</w:t>
      </w:r>
      <w:proofErr w:type="gramEnd"/>
    </w:p>
    <w:p w:rsidR="006F6A5C" w:rsidRPr="006F6A5C" w:rsidRDefault="006F6A5C" w:rsidP="00E311C5">
      <w:pPr>
        <w:spacing w:after="0" w:line="240" w:lineRule="auto"/>
        <w:ind w:left="102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М.С. Горбачёв, Б.Н. Ельцин.</w:t>
      </w: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45. Кризис и распад советского общества</w:t>
      </w:r>
    </w:p>
    <w:p w:rsidR="006F6A5C" w:rsidRPr="006F6A5C" w:rsidRDefault="006F6A5C" w:rsidP="006F6A5C">
      <w:pPr>
        <w:pStyle w:val="a6"/>
        <w:ind w:right="131"/>
        <w:rPr>
          <w:sz w:val="20"/>
          <w:szCs w:val="20"/>
        </w:rPr>
      </w:pPr>
      <w:r w:rsidRPr="006F6A5C">
        <w:rPr>
          <w:sz w:val="20"/>
          <w:szCs w:val="20"/>
        </w:rPr>
        <w:t>Причины кризиса в межнациональных отношения</w:t>
      </w:r>
      <w:proofErr w:type="gramStart"/>
      <w:r w:rsidRPr="006F6A5C">
        <w:rPr>
          <w:sz w:val="20"/>
          <w:szCs w:val="20"/>
        </w:rPr>
        <w:t>х в СССР</w:t>
      </w:r>
      <w:proofErr w:type="gramEnd"/>
      <w:r w:rsidRPr="006F6A5C">
        <w:rPr>
          <w:sz w:val="20"/>
          <w:szCs w:val="20"/>
        </w:rPr>
        <w:t>. Развитие кризиса Союза ССР. Обострение противоречий между Арменией и Азербайджаном из-за Нагорного Карабаха. Оформление в Латвии и Эстонии народных фронтов, в Литве – организации «</w:t>
      </w:r>
      <w:proofErr w:type="spellStart"/>
      <w:r w:rsidRPr="006F6A5C">
        <w:rPr>
          <w:sz w:val="20"/>
          <w:szCs w:val="20"/>
        </w:rPr>
        <w:t>Саюдис</w:t>
      </w:r>
      <w:proofErr w:type="spellEnd"/>
      <w:r w:rsidRPr="006F6A5C">
        <w:rPr>
          <w:sz w:val="20"/>
          <w:szCs w:val="20"/>
        </w:rPr>
        <w:t xml:space="preserve">», выступавших за выход этих республик из состава СССР. Очаги напряжённости </w:t>
      </w:r>
      <w:proofErr w:type="gramStart"/>
      <w:r w:rsidRPr="006F6A5C">
        <w:rPr>
          <w:sz w:val="20"/>
          <w:szCs w:val="20"/>
        </w:rPr>
        <w:t>в</w:t>
      </w:r>
      <w:proofErr w:type="gramEnd"/>
    </w:p>
    <w:p w:rsidR="006F6A5C" w:rsidRPr="006F6A5C" w:rsidRDefault="006F6A5C" w:rsidP="006F6A5C">
      <w:pPr>
        <w:pStyle w:val="a6"/>
        <w:ind w:right="220"/>
        <w:rPr>
          <w:sz w:val="20"/>
          <w:szCs w:val="20"/>
        </w:rPr>
      </w:pPr>
      <w:proofErr w:type="gramStart"/>
      <w:r w:rsidRPr="006F6A5C">
        <w:rPr>
          <w:sz w:val="20"/>
          <w:szCs w:val="20"/>
        </w:rPr>
        <w:t>Узбекистане</w:t>
      </w:r>
      <w:proofErr w:type="gramEnd"/>
      <w:r w:rsidRPr="006F6A5C">
        <w:rPr>
          <w:sz w:val="20"/>
          <w:szCs w:val="20"/>
        </w:rPr>
        <w:t>, Грузии, Южной Осетии, Абхазии, Приднестровье. Принятие союзными республиками деклараций о суверенитете. Попытка переворота и распад СССР. Создание СНГ.</w:t>
      </w:r>
    </w:p>
    <w:p w:rsidR="006F6A5C" w:rsidRPr="006F6A5C" w:rsidRDefault="006F6A5C" w:rsidP="006F6A5C">
      <w:pPr>
        <w:pStyle w:val="a6"/>
        <w:ind w:right="257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М.С. Горбачёв, Б.Н. Ельцин, Г.И. </w:t>
      </w:r>
      <w:proofErr w:type="spellStart"/>
      <w:r w:rsidRPr="006F6A5C">
        <w:rPr>
          <w:sz w:val="20"/>
          <w:szCs w:val="20"/>
        </w:rPr>
        <w:t>Янаев</w:t>
      </w:r>
      <w:proofErr w:type="spellEnd"/>
      <w:r w:rsidRPr="006F6A5C">
        <w:rPr>
          <w:sz w:val="20"/>
          <w:szCs w:val="20"/>
        </w:rPr>
        <w:t xml:space="preserve">, В.А. Крючков, Д.Т. </w:t>
      </w:r>
      <w:proofErr w:type="spellStart"/>
      <w:r w:rsidRPr="006F6A5C">
        <w:rPr>
          <w:sz w:val="20"/>
          <w:szCs w:val="20"/>
        </w:rPr>
        <w:t>Язов</w:t>
      </w:r>
      <w:proofErr w:type="spellEnd"/>
      <w:r w:rsidRPr="006F6A5C">
        <w:rPr>
          <w:sz w:val="20"/>
          <w:szCs w:val="20"/>
        </w:rPr>
        <w:t xml:space="preserve">, Б.К. </w:t>
      </w:r>
      <w:proofErr w:type="spellStart"/>
      <w:r w:rsidRPr="006F6A5C">
        <w:rPr>
          <w:sz w:val="20"/>
          <w:szCs w:val="20"/>
        </w:rPr>
        <w:t>Пуго</w:t>
      </w:r>
      <w:proofErr w:type="spellEnd"/>
      <w:r w:rsidRPr="006F6A5C">
        <w:rPr>
          <w:sz w:val="20"/>
          <w:szCs w:val="20"/>
        </w:rPr>
        <w:t>, Л.М. Кравчук, С.С. Шушкевич.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46. Наука, литература и искусство. Спорт. 1960–1980-е гг.</w:t>
      </w:r>
    </w:p>
    <w:p w:rsidR="006F6A5C" w:rsidRPr="006F6A5C" w:rsidRDefault="006F6A5C" w:rsidP="006F6A5C">
      <w:pPr>
        <w:pStyle w:val="a6"/>
        <w:ind w:right="256"/>
        <w:rPr>
          <w:sz w:val="20"/>
          <w:szCs w:val="20"/>
        </w:rPr>
      </w:pPr>
      <w:r w:rsidRPr="006F6A5C">
        <w:rPr>
          <w:sz w:val="20"/>
          <w:szCs w:val="20"/>
        </w:rPr>
        <w:t>Развитие науки и техники. Роль книги в жизни советских людей. Развитие отечественной литературы. Театр и киноискусство. Эстрада. Размежевание в живописи и скульптуре на официальное искусство и альтернативные художественные направления. Достижения советского спорта.</w:t>
      </w:r>
    </w:p>
    <w:p w:rsidR="006F6A5C" w:rsidRPr="006F6A5C" w:rsidRDefault="006F6A5C" w:rsidP="006F6A5C">
      <w:pPr>
        <w:spacing w:after="0" w:line="240" w:lineRule="auto"/>
        <w:ind w:left="102" w:right="1060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деревенская проза, бардовская песня, московский концептуализм, </w:t>
      </w:r>
      <w:proofErr w:type="spellStart"/>
      <w:r w:rsidRPr="006F6A5C">
        <w:rPr>
          <w:sz w:val="20"/>
          <w:szCs w:val="20"/>
        </w:rPr>
        <w:t>соц</w:t>
      </w:r>
      <w:proofErr w:type="spellEnd"/>
      <w:r w:rsidRPr="006F6A5C">
        <w:rPr>
          <w:sz w:val="20"/>
          <w:szCs w:val="20"/>
        </w:rPr>
        <w:t>-арт.</w:t>
      </w:r>
    </w:p>
    <w:p w:rsidR="006F6A5C" w:rsidRPr="006F6A5C" w:rsidRDefault="006F6A5C" w:rsidP="006F6A5C">
      <w:pPr>
        <w:pStyle w:val="a6"/>
        <w:ind w:right="107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proofErr w:type="gramStart"/>
      <w:r w:rsidRPr="006F6A5C">
        <w:rPr>
          <w:sz w:val="20"/>
          <w:szCs w:val="20"/>
        </w:rPr>
        <w:t xml:space="preserve">М.В. Келдыш, Л.В. Канторович,  П.Л.  </w:t>
      </w:r>
      <w:proofErr w:type="spellStart"/>
      <w:r w:rsidRPr="006F6A5C">
        <w:rPr>
          <w:sz w:val="20"/>
          <w:szCs w:val="20"/>
        </w:rPr>
        <w:t>Капица</w:t>
      </w:r>
      <w:proofErr w:type="spellEnd"/>
      <w:r w:rsidRPr="006F6A5C">
        <w:rPr>
          <w:sz w:val="20"/>
          <w:szCs w:val="20"/>
        </w:rPr>
        <w:t xml:space="preserve">,  В.Н.  </w:t>
      </w:r>
      <w:proofErr w:type="spellStart"/>
      <w:r w:rsidRPr="006F6A5C">
        <w:rPr>
          <w:sz w:val="20"/>
          <w:szCs w:val="20"/>
        </w:rPr>
        <w:t>Челомей</w:t>
      </w:r>
      <w:proofErr w:type="spellEnd"/>
      <w:r w:rsidRPr="006F6A5C">
        <w:rPr>
          <w:sz w:val="20"/>
          <w:szCs w:val="20"/>
        </w:rPr>
        <w:t xml:space="preserve">,  С.Н. Федоров, Г.А. </w:t>
      </w:r>
      <w:proofErr w:type="spellStart"/>
      <w:r w:rsidRPr="006F6A5C">
        <w:rPr>
          <w:sz w:val="20"/>
          <w:szCs w:val="20"/>
        </w:rPr>
        <w:t>Илизаров</w:t>
      </w:r>
      <w:proofErr w:type="spellEnd"/>
      <w:r w:rsidRPr="006F6A5C">
        <w:rPr>
          <w:sz w:val="20"/>
          <w:szCs w:val="20"/>
        </w:rPr>
        <w:t>, В.П. Астафьев, В.И. Белов, В.Г. Распутин, В.А. Солоухин, В.М. Шукшин, Ю.В. Бондарев, В.В. Быков, Б.Л. Васильев, К.М. Симонов, В.С. Пикуль, Ч.Т. Айтматов, братья А.Н. и Б.Н.  Стругацкие,  А.И.</w:t>
      </w:r>
      <w:proofErr w:type="gramEnd"/>
      <w:r w:rsidRPr="006F6A5C">
        <w:rPr>
          <w:sz w:val="20"/>
          <w:szCs w:val="20"/>
        </w:rPr>
        <w:t xml:space="preserve">  </w:t>
      </w:r>
      <w:proofErr w:type="gramStart"/>
      <w:r w:rsidRPr="006F6A5C">
        <w:rPr>
          <w:sz w:val="20"/>
          <w:szCs w:val="20"/>
        </w:rPr>
        <w:t xml:space="preserve">Солженицын,  С.Ф.  Бондарчук,  И.А. </w:t>
      </w:r>
      <w:proofErr w:type="spellStart"/>
      <w:r w:rsidRPr="006F6A5C">
        <w:rPr>
          <w:sz w:val="20"/>
          <w:szCs w:val="20"/>
        </w:rPr>
        <w:t>Пырьев</w:t>
      </w:r>
      <w:proofErr w:type="spellEnd"/>
      <w:r w:rsidRPr="006F6A5C">
        <w:rPr>
          <w:sz w:val="20"/>
          <w:szCs w:val="20"/>
        </w:rPr>
        <w:t xml:space="preserve">,  Л.А.  Кулиджанов,  С.И.  </w:t>
      </w:r>
      <w:proofErr w:type="spellStart"/>
      <w:r w:rsidRPr="006F6A5C">
        <w:rPr>
          <w:sz w:val="20"/>
          <w:szCs w:val="20"/>
        </w:rPr>
        <w:t>Ростоцкий</w:t>
      </w:r>
      <w:proofErr w:type="spellEnd"/>
      <w:r w:rsidRPr="006F6A5C">
        <w:rPr>
          <w:sz w:val="20"/>
          <w:szCs w:val="20"/>
        </w:rPr>
        <w:t>,  А.Г.  Герман,  А.А.   Тарковский,   Г.Н. Данелия, Э.А. Рязанов, Л.И. Гайдай, И.К. Архипова, Г.П. Вишневская, В.А. Атлантов, Г.С. Уланова, М.М. Плисецкая, М.Э. Лиепа, Е.С. Максимова, В.В. Васильев, Л.Г. Зыкина, И.Д. Кобзон, М.М.</w:t>
      </w:r>
      <w:proofErr w:type="gramEnd"/>
      <w:r w:rsidRPr="006F6A5C">
        <w:rPr>
          <w:sz w:val="20"/>
          <w:szCs w:val="20"/>
        </w:rPr>
        <w:t xml:space="preserve"> </w:t>
      </w:r>
      <w:proofErr w:type="gramStart"/>
      <w:r w:rsidRPr="006F6A5C">
        <w:rPr>
          <w:sz w:val="20"/>
          <w:szCs w:val="20"/>
        </w:rPr>
        <w:t xml:space="preserve">Магомаев, А.Б. Пугачёва, Л.В. Лещенко, С.М. Ротару, В.С. Высоцкий, Б.Ш.  Окуджава,  Т.Т.  Салахов,   Т.Н.   Яблонская,   Д.Е.   </w:t>
      </w:r>
      <w:proofErr w:type="spellStart"/>
      <w:r w:rsidRPr="006F6A5C">
        <w:rPr>
          <w:sz w:val="20"/>
          <w:szCs w:val="20"/>
        </w:rPr>
        <w:t>Жилинский</w:t>
      </w:r>
      <w:proofErr w:type="spellEnd"/>
      <w:r w:rsidRPr="006F6A5C">
        <w:rPr>
          <w:sz w:val="20"/>
          <w:szCs w:val="20"/>
        </w:rPr>
        <w:t xml:space="preserve">,   В.А.   </w:t>
      </w:r>
      <w:proofErr w:type="spellStart"/>
      <w:r w:rsidRPr="006F6A5C">
        <w:rPr>
          <w:sz w:val="20"/>
          <w:szCs w:val="20"/>
        </w:rPr>
        <w:t>Сидур</w:t>
      </w:r>
      <w:proofErr w:type="spellEnd"/>
      <w:r w:rsidRPr="006F6A5C">
        <w:rPr>
          <w:sz w:val="20"/>
          <w:szCs w:val="20"/>
        </w:rPr>
        <w:t xml:space="preserve">,   Э.И. Неизвестный,  И.И.  Кабаков,  А.Д.  </w:t>
      </w:r>
      <w:proofErr w:type="spellStart"/>
      <w:r w:rsidRPr="006F6A5C">
        <w:rPr>
          <w:sz w:val="20"/>
          <w:szCs w:val="20"/>
        </w:rPr>
        <w:t>Меламид</w:t>
      </w:r>
      <w:proofErr w:type="spellEnd"/>
      <w:r w:rsidRPr="006F6A5C">
        <w:rPr>
          <w:sz w:val="20"/>
          <w:szCs w:val="20"/>
        </w:rPr>
        <w:t>,  Л.А.  Пахомова,   А.Г.   Горшков,   И.К. Роднина, А.Г. Зайцев, В.А. Третьяк, А.Е. Карпов, Г.К.</w:t>
      </w:r>
      <w:r w:rsidRPr="006F6A5C">
        <w:rPr>
          <w:spacing w:val="-7"/>
          <w:sz w:val="20"/>
          <w:szCs w:val="20"/>
        </w:rPr>
        <w:t xml:space="preserve"> </w:t>
      </w:r>
      <w:r w:rsidRPr="006F6A5C">
        <w:rPr>
          <w:sz w:val="20"/>
          <w:szCs w:val="20"/>
        </w:rPr>
        <w:t>Каспаров.</w:t>
      </w:r>
      <w:proofErr w:type="gramEnd"/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a6"/>
        <w:ind w:right="178"/>
        <w:rPr>
          <w:sz w:val="20"/>
          <w:szCs w:val="20"/>
        </w:rPr>
      </w:pPr>
      <w:r w:rsidRPr="006F6A5C">
        <w:rPr>
          <w:b/>
          <w:sz w:val="20"/>
          <w:szCs w:val="20"/>
        </w:rPr>
        <w:t xml:space="preserve">Тема 47. Япония, новые индустриальные страны и Китай: новый этап развития </w:t>
      </w:r>
      <w:r w:rsidRPr="006F6A5C">
        <w:rPr>
          <w:sz w:val="20"/>
          <w:szCs w:val="20"/>
        </w:rPr>
        <w:t>Истоки и особенности «экономического чуда» Японии. Демократизация общественн</w:t>
      </w:r>
      <w:proofErr w:type="gramStart"/>
      <w:r w:rsidRPr="006F6A5C">
        <w:rPr>
          <w:sz w:val="20"/>
          <w:szCs w:val="20"/>
        </w:rPr>
        <w:t>о-</w:t>
      </w:r>
      <w:proofErr w:type="gramEnd"/>
      <w:r w:rsidRPr="006F6A5C">
        <w:rPr>
          <w:sz w:val="20"/>
          <w:szCs w:val="20"/>
        </w:rPr>
        <w:t xml:space="preserve"> политической жизни страны. Политика в области образования, технологического развития, внешней торговли. Специфика трудовых отношений в японских корпорациях. Новые индустриальные страны: общее и особенное в опыте модернизации Южной Кореи, Сингапура, Тайваня. Второй эшелон новых индустриальных стран: Филиппины,</w:t>
      </w:r>
    </w:p>
    <w:p w:rsidR="006F6A5C" w:rsidRPr="006F6A5C" w:rsidRDefault="006F6A5C" w:rsidP="006F6A5C">
      <w:pPr>
        <w:spacing w:after="0" w:line="240" w:lineRule="auto"/>
        <w:ind w:left="102" w:right="2938"/>
        <w:rPr>
          <w:sz w:val="20"/>
          <w:szCs w:val="20"/>
        </w:rPr>
      </w:pPr>
      <w:r w:rsidRPr="006F6A5C">
        <w:rPr>
          <w:sz w:val="20"/>
          <w:szCs w:val="20"/>
        </w:rPr>
        <w:t xml:space="preserve">Индонезия, Таиланд, Малайзия. Китай на пути реформ. </w:t>
      </w: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новые индустриальные страны. </w:t>
      </w: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Дэн Сяопин.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right="283"/>
        <w:rPr>
          <w:sz w:val="20"/>
          <w:szCs w:val="20"/>
        </w:rPr>
      </w:pPr>
      <w:r w:rsidRPr="006F6A5C">
        <w:rPr>
          <w:sz w:val="20"/>
          <w:szCs w:val="20"/>
        </w:rPr>
        <w:t>Тема 48. Социально-экономическое развитие Индии, исламского мира и Латинской Америки в 1950–1980-е гг.</w:t>
      </w:r>
    </w:p>
    <w:p w:rsidR="006F6A5C" w:rsidRPr="006F6A5C" w:rsidRDefault="006F6A5C" w:rsidP="006F6A5C">
      <w:pPr>
        <w:pStyle w:val="a6"/>
        <w:ind w:right="324"/>
        <w:rPr>
          <w:sz w:val="20"/>
          <w:szCs w:val="20"/>
        </w:rPr>
      </w:pPr>
      <w:r w:rsidRPr="006F6A5C">
        <w:rPr>
          <w:sz w:val="20"/>
          <w:szCs w:val="20"/>
        </w:rPr>
        <w:t>Особенности реформ и политики модернизации Индии: её достижения (отмена кастовой системы, создание индустриального сектора экономики, социальная политика, «зелёная революция») и проблемы (демографические, социальные, межкультурного взаимодействия). Внешняя политика Индии. Участие в Движении неприсоединения.</w:t>
      </w:r>
    </w:p>
    <w:p w:rsidR="006F6A5C" w:rsidRPr="006F6A5C" w:rsidRDefault="006F6A5C" w:rsidP="006F6A5C">
      <w:pPr>
        <w:pStyle w:val="a6"/>
        <w:ind w:right="545"/>
        <w:rPr>
          <w:sz w:val="20"/>
          <w:szCs w:val="20"/>
        </w:rPr>
      </w:pPr>
      <w:r w:rsidRPr="006F6A5C">
        <w:rPr>
          <w:sz w:val="20"/>
          <w:szCs w:val="20"/>
        </w:rPr>
        <w:t xml:space="preserve">Исламский мир: национально-патриотическая и традиционалистская модели развития. Арабо-израильские конфликты. Особенности социально-экономического развития Латинской Америки. </w:t>
      </w:r>
      <w:proofErr w:type="spellStart"/>
      <w:r w:rsidRPr="006F6A5C">
        <w:rPr>
          <w:sz w:val="20"/>
          <w:szCs w:val="20"/>
        </w:rPr>
        <w:t>Перонизм</w:t>
      </w:r>
      <w:proofErr w:type="spellEnd"/>
      <w:r w:rsidRPr="006F6A5C">
        <w:rPr>
          <w:sz w:val="20"/>
          <w:szCs w:val="20"/>
        </w:rPr>
        <w:t xml:space="preserve"> и демократия в Латинской Америке.</w:t>
      </w:r>
    </w:p>
    <w:p w:rsidR="006F6A5C" w:rsidRPr="006F6A5C" w:rsidRDefault="006F6A5C" w:rsidP="006F6A5C">
      <w:pPr>
        <w:pStyle w:val="a6"/>
        <w:ind w:right="587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Дж. Неру, И. Ганди, Р. Ганди, Г.А. Насер, М. Каддафи, аятолла Хомейни, Ф. Кастро, Х. </w:t>
      </w:r>
      <w:proofErr w:type="spellStart"/>
      <w:r w:rsidRPr="006F6A5C">
        <w:rPr>
          <w:sz w:val="20"/>
          <w:szCs w:val="20"/>
        </w:rPr>
        <w:t>Перон</w:t>
      </w:r>
      <w:proofErr w:type="spellEnd"/>
      <w:r w:rsidRPr="006F6A5C">
        <w:rPr>
          <w:sz w:val="20"/>
          <w:szCs w:val="20"/>
        </w:rPr>
        <w:t xml:space="preserve">, С. </w:t>
      </w:r>
      <w:proofErr w:type="spellStart"/>
      <w:r w:rsidRPr="006F6A5C">
        <w:rPr>
          <w:sz w:val="20"/>
          <w:szCs w:val="20"/>
        </w:rPr>
        <w:t>Альенде</w:t>
      </w:r>
      <w:proofErr w:type="spellEnd"/>
      <w:r w:rsidRPr="006F6A5C">
        <w:rPr>
          <w:sz w:val="20"/>
          <w:szCs w:val="20"/>
        </w:rPr>
        <w:t>, А. Пиночет.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spacing w:after="0" w:line="240" w:lineRule="auto"/>
        <w:ind w:left="102" w:right="243"/>
        <w:rPr>
          <w:sz w:val="20"/>
          <w:szCs w:val="20"/>
        </w:rPr>
      </w:pPr>
      <w:r w:rsidRPr="006F6A5C">
        <w:rPr>
          <w:b/>
          <w:sz w:val="20"/>
          <w:szCs w:val="20"/>
        </w:rPr>
        <w:t xml:space="preserve">Тема 49. Международные отношения: от разрядки к завершению «холодной войны» </w:t>
      </w:r>
      <w:r w:rsidRPr="006F6A5C">
        <w:rPr>
          <w:sz w:val="20"/>
          <w:szCs w:val="20"/>
        </w:rPr>
        <w:t xml:space="preserve">СССР и США: итоги соперничества. Разрядка международной напряжённости. Причины срыва разрядки и обострение противоборства СССР и США </w:t>
      </w:r>
      <w:proofErr w:type="gramStart"/>
      <w:r w:rsidRPr="006F6A5C">
        <w:rPr>
          <w:sz w:val="20"/>
          <w:szCs w:val="20"/>
        </w:rPr>
        <w:t>в начале</w:t>
      </w:r>
      <w:proofErr w:type="gramEnd"/>
      <w:r w:rsidRPr="006F6A5C">
        <w:rPr>
          <w:sz w:val="20"/>
          <w:szCs w:val="20"/>
        </w:rPr>
        <w:t xml:space="preserve"> 1980-х гг. Новое политическое мышление и завершение «холодной войны».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разрядка, ОСВ-1, ОСВ-2, новое политическое мышление.</w:t>
      </w:r>
    </w:p>
    <w:p w:rsidR="006F6A5C" w:rsidRPr="006F6A5C" w:rsidRDefault="006F6A5C" w:rsidP="00E311C5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Р. Рейган, М.С. Горбачёв.</w:t>
      </w:r>
      <w:r w:rsidR="00E311C5" w:rsidRPr="006F6A5C">
        <w:rPr>
          <w:sz w:val="20"/>
          <w:szCs w:val="20"/>
        </w:rPr>
        <w:t xml:space="preserve"> 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left="428" w:right="437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Раздел VI</w:t>
      </w:r>
    </w:p>
    <w:p w:rsidR="006F6A5C" w:rsidRPr="006F6A5C" w:rsidRDefault="006F6A5C" w:rsidP="006F6A5C">
      <w:pPr>
        <w:pStyle w:val="a6"/>
        <w:ind w:left="1645" w:right="1657"/>
        <w:jc w:val="center"/>
        <w:rPr>
          <w:sz w:val="20"/>
          <w:szCs w:val="20"/>
        </w:rPr>
      </w:pPr>
      <w:r w:rsidRPr="006F6A5C">
        <w:rPr>
          <w:sz w:val="20"/>
          <w:szCs w:val="20"/>
        </w:rPr>
        <w:t>РОССИЯ И МИР НА СОВРЕМЕННОМ ЭТАПЕ РАЗВИТИЯ (17 ч)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right="1474"/>
        <w:rPr>
          <w:sz w:val="20"/>
          <w:szCs w:val="20"/>
        </w:rPr>
      </w:pPr>
      <w:r w:rsidRPr="006F6A5C">
        <w:rPr>
          <w:sz w:val="20"/>
          <w:szCs w:val="20"/>
        </w:rPr>
        <w:t xml:space="preserve">Тема 50. </w:t>
      </w:r>
      <w:proofErr w:type="spellStart"/>
      <w:r w:rsidRPr="006F6A5C">
        <w:rPr>
          <w:sz w:val="20"/>
          <w:szCs w:val="20"/>
        </w:rPr>
        <w:t>Транснационализация</w:t>
      </w:r>
      <w:proofErr w:type="spellEnd"/>
      <w:r w:rsidRPr="006F6A5C">
        <w:rPr>
          <w:sz w:val="20"/>
          <w:szCs w:val="20"/>
        </w:rPr>
        <w:t xml:space="preserve"> и глобализация мировой экономики и их последствия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Возникновение ТНК и ТНБ</w:t>
      </w:r>
      <w:r w:rsidRPr="006F6A5C">
        <w:rPr>
          <w:i/>
          <w:sz w:val="20"/>
          <w:szCs w:val="20"/>
        </w:rPr>
        <w:t xml:space="preserve">. </w:t>
      </w:r>
      <w:r w:rsidRPr="006F6A5C">
        <w:rPr>
          <w:sz w:val="20"/>
          <w:szCs w:val="20"/>
        </w:rPr>
        <w:t>Глобализация мировой экономики и её последствия.</w:t>
      </w:r>
    </w:p>
    <w:p w:rsidR="006F6A5C" w:rsidRPr="006F6A5C" w:rsidRDefault="006F6A5C" w:rsidP="006F6A5C">
      <w:pPr>
        <w:pStyle w:val="a6"/>
        <w:ind w:right="307"/>
        <w:rPr>
          <w:sz w:val="20"/>
          <w:szCs w:val="20"/>
        </w:rPr>
      </w:pPr>
      <w:r w:rsidRPr="006F6A5C">
        <w:rPr>
          <w:sz w:val="20"/>
          <w:szCs w:val="20"/>
        </w:rPr>
        <w:t>Предприниматели и предпринимательская деятельность. Проблемы многонациональных государств и массовой миграции в эпоху глобализации.</w:t>
      </w:r>
    </w:p>
    <w:p w:rsidR="006F6A5C" w:rsidRPr="006F6A5C" w:rsidRDefault="006F6A5C" w:rsidP="006F6A5C">
      <w:pPr>
        <w:pStyle w:val="a6"/>
        <w:ind w:right="437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транснациональные корпорации и банки, глобализация, венчурные предприятия, </w:t>
      </w:r>
      <w:proofErr w:type="spellStart"/>
      <w:r w:rsidRPr="006F6A5C">
        <w:rPr>
          <w:sz w:val="20"/>
          <w:szCs w:val="20"/>
        </w:rPr>
        <w:t>мультикультурализм</w:t>
      </w:r>
      <w:proofErr w:type="spellEnd"/>
      <w:r w:rsidRPr="006F6A5C">
        <w:rPr>
          <w:sz w:val="20"/>
          <w:szCs w:val="20"/>
        </w:rPr>
        <w:t>, плюрализм, толерантность.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51. Интеграция развитых стран и её итоги</w:t>
      </w:r>
    </w:p>
    <w:p w:rsidR="006F6A5C" w:rsidRPr="006F6A5C" w:rsidRDefault="006F6A5C" w:rsidP="006F6A5C">
      <w:pPr>
        <w:pStyle w:val="a6"/>
        <w:ind w:right="463"/>
        <w:rPr>
          <w:sz w:val="20"/>
          <w:szCs w:val="20"/>
        </w:rPr>
      </w:pPr>
      <w:r w:rsidRPr="006F6A5C">
        <w:rPr>
          <w:sz w:val="20"/>
          <w:szCs w:val="20"/>
        </w:rPr>
        <w:t xml:space="preserve">Этапы интеграции стран Западной Европы: хронологические рамки, страны и регионы, области сближения, итоги. Противоречия европейской интеграции. Тенденции интеграционных процессов в Европе. Интеграционные процессы в Северной Америке. </w:t>
      </w: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интеграция, ГАТТ, ВТО, ЕОУС, ЕЭС, ЕС, НАФТА, НАТО.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52. Россия: курс реформ и политический кризис 1993 г.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Опыт «шоковой терапии». Либерализация цен. Снятие ограничения </w:t>
      </w:r>
      <w:proofErr w:type="gramStart"/>
      <w:r w:rsidRPr="006F6A5C">
        <w:rPr>
          <w:sz w:val="20"/>
          <w:szCs w:val="20"/>
        </w:rPr>
        <w:t>на</w:t>
      </w:r>
      <w:proofErr w:type="gramEnd"/>
    </w:p>
    <w:p w:rsidR="006F6A5C" w:rsidRPr="006F6A5C" w:rsidRDefault="006F6A5C" w:rsidP="006F6A5C">
      <w:pPr>
        <w:pStyle w:val="a6"/>
        <w:ind w:right="549"/>
        <w:rPr>
          <w:sz w:val="20"/>
          <w:szCs w:val="20"/>
        </w:rPr>
      </w:pPr>
      <w:r w:rsidRPr="006F6A5C">
        <w:rPr>
          <w:sz w:val="20"/>
          <w:szCs w:val="20"/>
        </w:rPr>
        <w:t>частнопредпринимательскую деятельность, в том числе в сфере торговли. Проведение приватизации. Структурная перестройка экономики. Плюсы и минусы реформ.</w:t>
      </w:r>
    </w:p>
    <w:p w:rsidR="006F6A5C" w:rsidRPr="006F6A5C" w:rsidRDefault="006F6A5C" w:rsidP="006F6A5C">
      <w:pPr>
        <w:pStyle w:val="a6"/>
        <w:ind w:right="719"/>
        <w:rPr>
          <w:sz w:val="20"/>
          <w:szCs w:val="20"/>
        </w:rPr>
      </w:pPr>
      <w:r w:rsidRPr="006F6A5C">
        <w:rPr>
          <w:sz w:val="20"/>
          <w:szCs w:val="20"/>
        </w:rPr>
        <w:t>Политический кризис 1993 г.: сущность, причины, основные события и итоги. Новая Конституция России. Итоги парламентских выборов 1993 г.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приватизация, ваучер, импичмент, референдум.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Б.Н. Ельцин, Е.Т. Гайдар, А.Б. Чубайс, А.Н. Шохин,</w:t>
      </w:r>
    </w:p>
    <w:p w:rsidR="006F6A5C" w:rsidRPr="006F6A5C" w:rsidRDefault="006F6A5C" w:rsidP="006F6A5C">
      <w:pPr>
        <w:pStyle w:val="a6"/>
        <w:ind w:right="468"/>
        <w:rPr>
          <w:sz w:val="20"/>
          <w:szCs w:val="20"/>
        </w:rPr>
      </w:pPr>
      <w:r w:rsidRPr="006F6A5C">
        <w:rPr>
          <w:sz w:val="20"/>
          <w:szCs w:val="20"/>
        </w:rPr>
        <w:t>В.С. Черномырдин, Р.И. Хасбулатов, А.В. Руцкой, В.В. Жириновский, Г.А. Явлинский, Г.А. Зюганов.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53. Общественно-политические проблемы России во второй половине 1990-х гг.</w:t>
      </w:r>
    </w:p>
    <w:p w:rsidR="006F6A5C" w:rsidRPr="006F6A5C" w:rsidRDefault="006F6A5C" w:rsidP="006F6A5C">
      <w:pPr>
        <w:pStyle w:val="a6"/>
        <w:ind w:right="106"/>
        <w:rPr>
          <w:sz w:val="20"/>
          <w:szCs w:val="20"/>
        </w:rPr>
      </w:pPr>
      <w:r w:rsidRPr="006F6A5C">
        <w:rPr>
          <w:sz w:val="20"/>
          <w:szCs w:val="20"/>
        </w:rPr>
        <w:t>Обострение отношений между центром власти в Москве и субъектами Федерации. Подписание Федеративного договора 31 марта 1992 г. Начало конфликта в Чечне. Выборы 1995 и 1996 гг. Предприниматели как новая сила на политической арене страны.</w:t>
      </w:r>
    </w:p>
    <w:p w:rsidR="006F6A5C" w:rsidRPr="006F6A5C" w:rsidRDefault="006F6A5C" w:rsidP="006F6A5C">
      <w:pPr>
        <w:pStyle w:val="a6"/>
        <w:ind w:right="205"/>
        <w:rPr>
          <w:sz w:val="20"/>
          <w:szCs w:val="20"/>
        </w:rPr>
      </w:pPr>
      <w:r w:rsidRPr="006F6A5C">
        <w:rPr>
          <w:sz w:val="20"/>
          <w:szCs w:val="20"/>
        </w:rPr>
        <w:t>Финансово-промышленные группы (ФПГ). Возникновение медиа-холдингов. Углубление политического и социально-экономического кризиса.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дефолт.</w:t>
      </w:r>
    </w:p>
    <w:p w:rsidR="006F6A5C" w:rsidRPr="006F6A5C" w:rsidRDefault="006F6A5C" w:rsidP="006F6A5C">
      <w:pPr>
        <w:pStyle w:val="a6"/>
        <w:ind w:right="627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Б.Н. Ельцин, В.С. Черномырдин, Д.M. Дудаев, С.В. Степашин, С.В. Кириенко, Е.М. Примаков, В.В. Путин.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54. Россия на рубеже веков: по пути стабилизации</w:t>
      </w:r>
    </w:p>
    <w:p w:rsidR="006F6A5C" w:rsidRPr="006F6A5C" w:rsidRDefault="006F6A5C" w:rsidP="006F6A5C">
      <w:pPr>
        <w:pStyle w:val="a6"/>
        <w:ind w:right="205"/>
        <w:rPr>
          <w:sz w:val="20"/>
          <w:szCs w:val="20"/>
        </w:rPr>
      </w:pPr>
      <w:r w:rsidRPr="006F6A5C">
        <w:rPr>
          <w:sz w:val="20"/>
          <w:szCs w:val="20"/>
        </w:rPr>
        <w:t>Вторая чеченская война. Парламентские и президентские выборы 1999—2000 гг. Россия на пути реформ и стабилизации. Утверждение государственной символики России. Меры по укреплению вертикали власти. Усиление правовой базы реформ. Реорганизация силовых ведомств и реформа вооружённых сил. Активизация борьбы с коррупцией, криминалитетом, нелегальными операциями коммерческих структур. Завершение процесса мирного урегулирования в Чечне. Парламентские и президентские выборы 2003 и 2004 гг.</w:t>
      </w:r>
    </w:p>
    <w:p w:rsidR="006F6A5C" w:rsidRPr="006F6A5C" w:rsidRDefault="006F6A5C" w:rsidP="006F6A5C">
      <w:pPr>
        <w:spacing w:after="0" w:line="240" w:lineRule="auto"/>
        <w:ind w:left="102" w:right="767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вертикаль власти, миграционные потоки, контртеррористическая операция, полномочный представитель президента. </w:t>
      </w: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В.В. Путин, Б.В. Грызлов, М.М. Касьянов, С.К. Шойгу,</w:t>
      </w:r>
    </w:p>
    <w:p w:rsidR="006F6A5C" w:rsidRPr="006F6A5C" w:rsidRDefault="006F6A5C" w:rsidP="006F6A5C">
      <w:pPr>
        <w:pStyle w:val="a6"/>
        <w:ind w:right="322"/>
        <w:rPr>
          <w:sz w:val="20"/>
          <w:szCs w:val="20"/>
        </w:rPr>
      </w:pPr>
      <w:r w:rsidRPr="006F6A5C">
        <w:rPr>
          <w:sz w:val="20"/>
          <w:szCs w:val="20"/>
        </w:rPr>
        <w:t>Ю.М. Лужков, А.А. Кадыров, Р.А. Кадыров, Б.Е. Немцов, Д.А. Медведев, М.Е. Фрадков, В.А. Зубков, С.М. Миронов.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 xml:space="preserve">Тема 55. Российская Федерация </w:t>
      </w:r>
      <w:proofErr w:type="gramStart"/>
      <w:r w:rsidRPr="006F6A5C">
        <w:rPr>
          <w:sz w:val="20"/>
          <w:szCs w:val="20"/>
        </w:rPr>
        <w:t>в начале</w:t>
      </w:r>
      <w:proofErr w:type="gramEnd"/>
      <w:r w:rsidRPr="006F6A5C">
        <w:rPr>
          <w:sz w:val="20"/>
          <w:szCs w:val="20"/>
        </w:rPr>
        <w:t xml:space="preserve"> XXI в.</w:t>
      </w:r>
    </w:p>
    <w:p w:rsidR="006F6A5C" w:rsidRPr="006F6A5C" w:rsidRDefault="006F6A5C" w:rsidP="006F6A5C">
      <w:pPr>
        <w:pStyle w:val="a6"/>
        <w:ind w:right="573"/>
        <w:rPr>
          <w:sz w:val="20"/>
          <w:szCs w:val="20"/>
        </w:rPr>
      </w:pPr>
      <w:r w:rsidRPr="006F6A5C">
        <w:rPr>
          <w:sz w:val="20"/>
          <w:szCs w:val="20"/>
        </w:rPr>
        <w:t>Россия в 2004–2007 гг. Продолжение курса на упрочение вертикали власти. Создание общественной палаты. Национальные проекты «Здоровье», «Доступное и комфортное</w:t>
      </w:r>
    </w:p>
    <w:p w:rsidR="006F6A5C" w:rsidRPr="006F6A5C" w:rsidRDefault="006F6A5C" w:rsidP="006F6A5C">
      <w:pPr>
        <w:pStyle w:val="a6"/>
        <w:ind w:right="171"/>
        <w:rPr>
          <w:sz w:val="20"/>
          <w:szCs w:val="20"/>
        </w:rPr>
      </w:pPr>
      <w:r w:rsidRPr="006F6A5C">
        <w:rPr>
          <w:sz w:val="20"/>
          <w:szCs w:val="20"/>
        </w:rPr>
        <w:t xml:space="preserve">жильё – гражданам России», «Развитие агропромышленного комплекса», «Образование». Создание Стабилизационного фонда. Выборы 2007–2008 гг. Россия в условиях глобального кризиса. Ориентиры </w:t>
      </w:r>
      <w:proofErr w:type="spellStart"/>
      <w:r w:rsidRPr="006F6A5C">
        <w:rPr>
          <w:sz w:val="20"/>
          <w:szCs w:val="20"/>
        </w:rPr>
        <w:t>модернизационной</w:t>
      </w:r>
      <w:proofErr w:type="spellEnd"/>
      <w:r w:rsidRPr="006F6A5C">
        <w:rPr>
          <w:sz w:val="20"/>
          <w:szCs w:val="20"/>
        </w:rPr>
        <w:t xml:space="preserve"> стратегии развития страны. Выборы 2011–2012 гг.</w:t>
      </w:r>
    </w:p>
    <w:p w:rsidR="006F6A5C" w:rsidRPr="006F6A5C" w:rsidRDefault="006F6A5C" w:rsidP="006F6A5C">
      <w:pPr>
        <w:spacing w:after="0" w:line="240" w:lineRule="auto"/>
        <w:ind w:left="102" w:right="1155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национальный проект, Стабилизационный фонд, глобальный кризис.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В.В. Путин, Д.А. Медведев.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56. Духовная жизнь России в современную эпоху</w:t>
      </w:r>
    </w:p>
    <w:p w:rsidR="006F6A5C" w:rsidRPr="006F6A5C" w:rsidRDefault="006F6A5C" w:rsidP="006F6A5C">
      <w:pPr>
        <w:pStyle w:val="a6"/>
        <w:ind w:right="113"/>
        <w:rPr>
          <w:sz w:val="20"/>
          <w:szCs w:val="20"/>
        </w:rPr>
      </w:pPr>
      <w:r w:rsidRPr="006F6A5C">
        <w:rPr>
          <w:sz w:val="20"/>
          <w:szCs w:val="20"/>
        </w:rPr>
        <w:t xml:space="preserve">Влияние на духовную жизнь страны социальных и культурных перемен, происходивших в российском обществе в постсоветский период. Коммерциализация культуры и досуга и их последствия. </w:t>
      </w:r>
      <w:proofErr w:type="spellStart"/>
      <w:r w:rsidRPr="006F6A5C">
        <w:rPr>
          <w:sz w:val="20"/>
          <w:szCs w:val="20"/>
        </w:rPr>
        <w:t>Вестернизация</w:t>
      </w:r>
      <w:proofErr w:type="spellEnd"/>
      <w:r w:rsidRPr="006F6A5C">
        <w:rPr>
          <w:sz w:val="20"/>
          <w:szCs w:val="20"/>
        </w:rPr>
        <w:t xml:space="preserve"> молодёжной культуры. Рост интереса к отечественному культурному и духовному наследию. Русская Православная Церковь в новой России.</w:t>
      </w:r>
    </w:p>
    <w:p w:rsidR="006F6A5C" w:rsidRPr="006F6A5C" w:rsidRDefault="006F6A5C" w:rsidP="006F6A5C">
      <w:pPr>
        <w:pStyle w:val="a6"/>
        <w:ind w:right="517"/>
        <w:rPr>
          <w:sz w:val="20"/>
          <w:szCs w:val="20"/>
        </w:rPr>
      </w:pPr>
      <w:r w:rsidRPr="006F6A5C">
        <w:rPr>
          <w:sz w:val="20"/>
          <w:szCs w:val="20"/>
        </w:rPr>
        <w:t>Театр, музыка, кино. Живопись, архитектура, скульптура. Государственная политика в области культуры.</w:t>
      </w:r>
    </w:p>
    <w:p w:rsidR="006F6A5C" w:rsidRPr="006F6A5C" w:rsidRDefault="006F6A5C" w:rsidP="006F6A5C">
      <w:pPr>
        <w:spacing w:after="0" w:line="240" w:lineRule="auto"/>
        <w:ind w:left="102" w:right="658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массовая культура, субкультура, </w:t>
      </w:r>
      <w:proofErr w:type="spellStart"/>
      <w:r w:rsidRPr="006F6A5C">
        <w:rPr>
          <w:sz w:val="20"/>
          <w:szCs w:val="20"/>
        </w:rPr>
        <w:t>неотрадиционализм</w:t>
      </w:r>
      <w:proofErr w:type="spellEnd"/>
      <w:r w:rsidRPr="006F6A5C">
        <w:rPr>
          <w:sz w:val="20"/>
          <w:szCs w:val="20"/>
        </w:rPr>
        <w:t>, новое искусство, инсталляция, биеннале.</w:t>
      </w:r>
    </w:p>
    <w:p w:rsidR="006F6A5C" w:rsidRPr="006F6A5C" w:rsidRDefault="006F6A5C" w:rsidP="006F6A5C">
      <w:pPr>
        <w:pStyle w:val="a6"/>
        <w:ind w:right="110"/>
        <w:jc w:val="both"/>
        <w:rPr>
          <w:sz w:val="20"/>
          <w:szCs w:val="20"/>
        </w:rPr>
      </w:pPr>
      <w:proofErr w:type="gramStart"/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патриарх Алексий </w:t>
      </w:r>
      <w:r w:rsidRPr="006F6A5C">
        <w:rPr>
          <w:spacing w:val="-3"/>
          <w:sz w:val="20"/>
          <w:szCs w:val="20"/>
        </w:rPr>
        <w:t xml:space="preserve">II, </w:t>
      </w:r>
      <w:r w:rsidRPr="006F6A5C">
        <w:rPr>
          <w:sz w:val="20"/>
          <w:szCs w:val="20"/>
        </w:rPr>
        <w:t xml:space="preserve">Патриарх Кирилл, Д. Донцова, Б. Акунин, Е.И. </w:t>
      </w:r>
      <w:proofErr w:type="spellStart"/>
      <w:r w:rsidRPr="006F6A5C">
        <w:rPr>
          <w:sz w:val="20"/>
          <w:szCs w:val="20"/>
        </w:rPr>
        <w:t>Кисин</w:t>
      </w:r>
      <w:proofErr w:type="spellEnd"/>
      <w:r w:rsidRPr="006F6A5C">
        <w:rPr>
          <w:sz w:val="20"/>
          <w:szCs w:val="20"/>
        </w:rPr>
        <w:t xml:space="preserve">, Д.Л. </w:t>
      </w:r>
      <w:proofErr w:type="spellStart"/>
      <w:r w:rsidRPr="006F6A5C">
        <w:rPr>
          <w:sz w:val="20"/>
          <w:szCs w:val="20"/>
        </w:rPr>
        <w:t>Мацуев</w:t>
      </w:r>
      <w:proofErr w:type="spellEnd"/>
      <w:r w:rsidRPr="006F6A5C">
        <w:rPr>
          <w:sz w:val="20"/>
          <w:szCs w:val="20"/>
        </w:rPr>
        <w:t xml:space="preserve">, В.А. Гергиев, В.И. Федосеев, Ю.Х. </w:t>
      </w:r>
      <w:proofErr w:type="spellStart"/>
      <w:r w:rsidRPr="006F6A5C">
        <w:rPr>
          <w:sz w:val="20"/>
          <w:szCs w:val="20"/>
        </w:rPr>
        <w:t>Темирканов</w:t>
      </w:r>
      <w:proofErr w:type="spellEnd"/>
      <w:r w:rsidRPr="006F6A5C">
        <w:rPr>
          <w:sz w:val="20"/>
          <w:szCs w:val="20"/>
        </w:rPr>
        <w:t xml:space="preserve">, Ю.А. </w:t>
      </w:r>
      <w:proofErr w:type="spellStart"/>
      <w:r w:rsidRPr="006F6A5C">
        <w:rPr>
          <w:sz w:val="20"/>
          <w:szCs w:val="20"/>
        </w:rPr>
        <w:t>Башмет</w:t>
      </w:r>
      <w:proofErr w:type="spellEnd"/>
      <w:r w:rsidRPr="006F6A5C">
        <w:rPr>
          <w:sz w:val="20"/>
          <w:szCs w:val="20"/>
        </w:rPr>
        <w:t xml:space="preserve">, М.А. </w:t>
      </w:r>
      <w:proofErr w:type="spellStart"/>
      <w:r w:rsidRPr="006F6A5C">
        <w:rPr>
          <w:sz w:val="20"/>
          <w:szCs w:val="20"/>
        </w:rPr>
        <w:t>Плетнёв</w:t>
      </w:r>
      <w:proofErr w:type="spellEnd"/>
      <w:r w:rsidRPr="006F6A5C">
        <w:rPr>
          <w:sz w:val="20"/>
          <w:szCs w:val="20"/>
        </w:rPr>
        <w:t>, А.Ю. Нетребко, У.В. Лопаткина, Д.В.  Вишнева,  Д.А.  Хворостовский,  Н.С. Михалков, А.Н. Сокуров, А.Г. Герман, Ф.С. Бондарчук, А.П. Звягинцев, П.</w:t>
      </w:r>
      <w:proofErr w:type="gramEnd"/>
      <w:r w:rsidRPr="006F6A5C">
        <w:rPr>
          <w:sz w:val="20"/>
          <w:szCs w:val="20"/>
        </w:rPr>
        <w:t xml:space="preserve">С. </w:t>
      </w:r>
      <w:proofErr w:type="spellStart"/>
      <w:r w:rsidRPr="006F6A5C">
        <w:rPr>
          <w:sz w:val="20"/>
          <w:szCs w:val="20"/>
        </w:rPr>
        <w:t>Лунгин</w:t>
      </w:r>
      <w:proofErr w:type="spellEnd"/>
      <w:r w:rsidRPr="006F6A5C">
        <w:rPr>
          <w:sz w:val="20"/>
          <w:szCs w:val="20"/>
        </w:rPr>
        <w:t xml:space="preserve">, З.К.  Церетели,  И.С.  Глазунов,  А.М.  Шилов,   В.М.   Клыков,   А.И.   Рукавишников, О.К. </w:t>
      </w:r>
      <w:proofErr w:type="spellStart"/>
      <w:r w:rsidRPr="006F6A5C">
        <w:rPr>
          <w:sz w:val="20"/>
          <w:szCs w:val="20"/>
        </w:rPr>
        <w:t>Комов</w:t>
      </w:r>
      <w:proofErr w:type="spellEnd"/>
      <w:r w:rsidRPr="006F6A5C">
        <w:rPr>
          <w:sz w:val="20"/>
          <w:szCs w:val="20"/>
        </w:rPr>
        <w:t>, В. Пелевин, П.Н. Фоменко, Л.А. Додин, Ю.П.</w:t>
      </w:r>
      <w:r w:rsidRPr="006F6A5C">
        <w:rPr>
          <w:spacing w:val="-5"/>
          <w:sz w:val="20"/>
          <w:szCs w:val="20"/>
        </w:rPr>
        <w:t xml:space="preserve"> </w:t>
      </w:r>
      <w:r w:rsidRPr="006F6A5C">
        <w:rPr>
          <w:sz w:val="20"/>
          <w:szCs w:val="20"/>
        </w:rPr>
        <w:t>Любимов.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right="115"/>
        <w:rPr>
          <w:sz w:val="20"/>
          <w:szCs w:val="20"/>
        </w:rPr>
      </w:pPr>
      <w:r w:rsidRPr="006F6A5C">
        <w:rPr>
          <w:sz w:val="20"/>
          <w:szCs w:val="20"/>
        </w:rPr>
        <w:t>Тема 57. Страны Восточной и Юго-Восточной Европы и государства СНГ в мировом сообществе</w:t>
      </w:r>
    </w:p>
    <w:p w:rsidR="006F6A5C" w:rsidRPr="006F6A5C" w:rsidRDefault="006F6A5C" w:rsidP="006F6A5C">
      <w:pPr>
        <w:pStyle w:val="a6"/>
        <w:ind w:right="359"/>
        <w:rPr>
          <w:sz w:val="20"/>
          <w:szCs w:val="20"/>
        </w:rPr>
      </w:pPr>
      <w:r w:rsidRPr="006F6A5C">
        <w:rPr>
          <w:sz w:val="20"/>
          <w:szCs w:val="20"/>
        </w:rPr>
        <w:t>Перестройка в СССР и подъём антикоммунистического движения в Восточной Европе в 1980-е гг. Общее и особенное в демократических революциях в странах Восточной</w:t>
      </w:r>
    </w:p>
    <w:p w:rsidR="006F6A5C" w:rsidRPr="006F6A5C" w:rsidRDefault="006F6A5C" w:rsidP="006F6A5C">
      <w:pPr>
        <w:pStyle w:val="a6"/>
        <w:ind w:right="767"/>
        <w:rPr>
          <w:sz w:val="20"/>
          <w:szCs w:val="20"/>
        </w:rPr>
      </w:pPr>
      <w:r w:rsidRPr="006F6A5C">
        <w:rPr>
          <w:sz w:val="20"/>
          <w:szCs w:val="20"/>
        </w:rPr>
        <w:t>Европы. Восточная Европа после социализма. Кризис в Югославии. Развитие Содружества Независимых Государств. Обострение отношений России и Украины</w:t>
      </w:r>
      <w:r w:rsidRPr="006F6A5C">
        <w:rPr>
          <w:spacing w:val="-33"/>
          <w:sz w:val="20"/>
          <w:szCs w:val="20"/>
        </w:rPr>
        <w:t xml:space="preserve"> </w:t>
      </w:r>
      <w:r w:rsidRPr="006F6A5C">
        <w:rPr>
          <w:sz w:val="20"/>
          <w:szCs w:val="20"/>
        </w:rPr>
        <w:t>в 2014 г. Вооружённые конфликты в СНГ. Политическое и социально-экономическое развитие стран СНГ. Цветные революции в странах СНГ и их</w:t>
      </w:r>
      <w:r w:rsidRPr="006F6A5C">
        <w:rPr>
          <w:spacing w:val="-16"/>
          <w:sz w:val="20"/>
          <w:szCs w:val="20"/>
        </w:rPr>
        <w:t xml:space="preserve"> </w:t>
      </w:r>
      <w:r w:rsidRPr="006F6A5C">
        <w:rPr>
          <w:sz w:val="20"/>
          <w:szCs w:val="20"/>
        </w:rPr>
        <w:t>последствия.</w:t>
      </w:r>
    </w:p>
    <w:p w:rsidR="006F6A5C" w:rsidRPr="006F6A5C" w:rsidRDefault="006F6A5C" w:rsidP="006F6A5C">
      <w:pPr>
        <w:spacing w:after="0" w:line="240" w:lineRule="auto"/>
        <w:ind w:left="102" w:right="288"/>
        <w:jc w:val="both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 xml:space="preserve">бархатные революции, суверенитет, цветные революции. </w:t>
      </w: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В. </w:t>
      </w:r>
      <w:proofErr w:type="spellStart"/>
      <w:r w:rsidRPr="006F6A5C">
        <w:rPr>
          <w:sz w:val="20"/>
          <w:szCs w:val="20"/>
        </w:rPr>
        <w:t>Гавел</w:t>
      </w:r>
      <w:proofErr w:type="spellEnd"/>
      <w:r w:rsidRPr="006F6A5C">
        <w:rPr>
          <w:sz w:val="20"/>
          <w:szCs w:val="20"/>
        </w:rPr>
        <w:t>, Л. Валенса, Н. Чаушеску, С. Милошевич, В. Коштуница, А.Г. Лукашенко, Л.Д. Кучма, В.А. Ющенко, В.Ф. Янукович, В.Н.</w:t>
      </w:r>
      <w:r w:rsidRPr="006F6A5C">
        <w:rPr>
          <w:spacing w:val="-5"/>
          <w:sz w:val="20"/>
          <w:szCs w:val="20"/>
        </w:rPr>
        <w:t xml:space="preserve"> </w:t>
      </w:r>
      <w:r w:rsidRPr="006F6A5C">
        <w:rPr>
          <w:sz w:val="20"/>
          <w:szCs w:val="20"/>
        </w:rPr>
        <w:t>Воронин,</w:t>
      </w:r>
    </w:p>
    <w:p w:rsidR="006F6A5C" w:rsidRPr="006F6A5C" w:rsidRDefault="006F6A5C" w:rsidP="006F6A5C">
      <w:pPr>
        <w:pStyle w:val="a6"/>
        <w:jc w:val="both"/>
        <w:rPr>
          <w:sz w:val="20"/>
          <w:szCs w:val="20"/>
        </w:rPr>
      </w:pPr>
      <w:r w:rsidRPr="006F6A5C">
        <w:rPr>
          <w:sz w:val="20"/>
          <w:szCs w:val="20"/>
        </w:rPr>
        <w:t>Н.А. Назарбаев, М.Н. Саакашвили.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right="1036"/>
        <w:rPr>
          <w:sz w:val="20"/>
          <w:szCs w:val="20"/>
        </w:rPr>
      </w:pPr>
      <w:r w:rsidRPr="006F6A5C">
        <w:rPr>
          <w:sz w:val="20"/>
          <w:szCs w:val="20"/>
        </w:rPr>
        <w:t>Тема 58. Страны Азии, Африки и Латинской Америки на современном этапе развития</w:t>
      </w:r>
    </w:p>
    <w:p w:rsidR="006F6A5C" w:rsidRPr="006F6A5C" w:rsidRDefault="006F6A5C" w:rsidP="006F6A5C">
      <w:pPr>
        <w:pStyle w:val="a6"/>
        <w:ind w:right="285"/>
        <w:rPr>
          <w:sz w:val="20"/>
          <w:szCs w:val="20"/>
        </w:rPr>
      </w:pPr>
      <w:r w:rsidRPr="006F6A5C">
        <w:rPr>
          <w:sz w:val="20"/>
          <w:szCs w:val="20"/>
        </w:rPr>
        <w:t xml:space="preserve">Демократизация государства и общества в странах Латинской Америки в 1980–1990-е гг. Интеграционные процессы в Латинской Америке. Китай на современном этапе развития. Российско-китайские отношения </w:t>
      </w:r>
      <w:proofErr w:type="gramStart"/>
      <w:r w:rsidRPr="006F6A5C">
        <w:rPr>
          <w:sz w:val="20"/>
          <w:szCs w:val="20"/>
        </w:rPr>
        <w:t>в начале</w:t>
      </w:r>
      <w:proofErr w:type="gramEnd"/>
      <w:r w:rsidRPr="006F6A5C">
        <w:rPr>
          <w:sz w:val="20"/>
          <w:szCs w:val="20"/>
        </w:rPr>
        <w:t xml:space="preserve"> XXI в. Создание Шанхайской организации сотрудничества (ШОС). Проблемы развития Японии на современном этапе. Индия:</w:t>
      </w:r>
    </w:p>
    <w:p w:rsidR="006F6A5C" w:rsidRPr="006F6A5C" w:rsidRDefault="006F6A5C" w:rsidP="006F6A5C">
      <w:pPr>
        <w:pStyle w:val="a6"/>
        <w:ind w:right="294"/>
        <w:rPr>
          <w:sz w:val="20"/>
          <w:szCs w:val="20"/>
        </w:rPr>
      </w:pPr>
      <w:r w:rsidRPr="006F6A5C">
        <w:rPr>
          <w:sz w:val="20"/>
          <w:szCs w:val="20"/>
        </w:rPr>
        <w:t xml:space="preserve">достижения и проблемы модернизации. Политическое и экономическое развитие стран Ближнего Востока и Северной Африки. Исламский фундаментализм. Революции в странах Ближнего Востока и Северной Африки. Страны Центральной и Южной Африки. </w:t>
      </w: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МЕРКОСУР, Андское сообщество, Южноамериканский союз, ШОС, исламский фундаментализм, Африканский союз.</w:t>
      </w:r>
    </w:p>
    <w:p w:rsidR="006F6A5C" w:rsidRPr="006F6A5C" w:rsidRDefault="006F6A5C" w:rsidP="006F6A5C">
      <w:pPr>
        <w:spacing w:after="0" w:line="240" w:lineRule="auto"/>
        <w:ind w:left="102" w:right="1435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У. </w:t>
      </w:r>
      <w:proofErr w:type="spellStart"/>
      <w:r w:rsidRPr="006F6A5C">
        <w:rPr>
          <w:sz w:val="20"/>
          <w:szCs w:val="20"/>
        </w:rPr>
        <w:t>Чавес</w:t>
      </w:r>
      <w:proofErr w:type="spellEnd"/>
      <w:r w:rsidRPr="006F6A5C">
        <w:rPr>
          <w:sz w:val="20"/>
          <w:szCs w:val="20"/>
        </w:rPr>
        <w:t>, Л. де Сильва, С. Ганди, М. Сингх, С. Хусейн, М. Каддафи.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a6"/>
        <w:ind w:right="147"/>
        <w:rPr>
          <w:sz w:val="20"/>
          <w:szCs w:val="20"/>
        </w:rPr>
      </w:pPr>
      <w:r w:rsidRPr="006F6A5C">
        <w:rPr>
          <w:b/>
          <w:sz w:val="20"/>
          <w:szCs w:val="20"/>
        </w:rPr>
        <w:t xml:space="preserve">Тема 59. Россия и складывание новой системы международных отношений </w:t>
      </w:r>
      <w:r w:rsidRPr="006F6A5C">
        <w:rPr>
          <w:sz w:val="20"/>
          <w:szCs w:val="20"/>
        </w:rPr>
        <w:t>Международное положение Российской Федерации после распада СССР. Продолжение процесса согласованного сокращения вооружений, развития партнёрских отношений с НАТО. Поиск взаимопонимания между Россией и Западом. Россия и «Большая семёрка». Новые проблемы во взаимоотношениях Россия – Запад. Попытки политического давления на Россию со стороны Запада. Расширение НАТО на восток. 11 сентября 2001 г. и Россия. Крупные международные проекты с участием России. Обострение отношений России и США в 2008 г. Идея «перезагрузки» отношений США с Россией. Международные организации в современном мире. Проблемы нового миропорядка.</w:t>
      </w:r>
    </w:p>
    <w:p w:rsidR="006F6A5C" w:rsidRPr="006F6A5C" w:rsidRDefault="006F6A5C" w:rsidP="006F6A5C">
      <w:pPr>
        <w:spacing w:after="0" w:line="240" w:lineRule="auto"/>
        <w:ind w:left="102" w:right="731"/>
        <w:rPr>
          <w:sz w:val="20"/>
          <w:szCs w:val="20"/>
        </w:rPr>
      </w:pPr>
      <w:proofErr w:type="gramStart"/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договоры по ПРО, СНП, ООН, ЭКОСОС, ЮНЕСКО, МОТ, МАГАТЭ, ВОЗ, ВТО, МВФ, ОБСЕ, «Большая восьмёрка», терроризм.</w:t>
      </w:r>
      <w:proofErr w:type="gramEnd"/>
    </w:p>
    <w:p w:rsidR="006F6A5C" w:rsidRPr="006F6A5C" w:rsidRDefault="006F6A5C" w:rsidP="006F6A5C">
      <w:pPr>
        <w:spacing w:after="0" w:line="240" w:lineRule="auto"/>
        <w:ind w:left="102" w:right="1151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>В.В. Путин, Д.А. Медведев, Дж. Буш-младший, Б. Обама, И.С. Иванов, С.В. Лавров.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ind w:right="740"/>
        <w:rPr>
          <w:sz w:val="20"/>
          <w:szCs w:val="20"/>
        </w:rPr>
      </w:pPr>
      <w:r w:rsidRPr="006F6A5C">
        <w:rPr>
          <w:sz w:val="20"/>
          <w:szCs w:val="20"/>
        </w:rPr>
        <w:t>Тема 60. Основные тенденции развития мировой культуры во второй половине XX в.</w:t>
      </w:r>
    </w:p>
    <w:p w:rsidR="006F6A5C" w:rsidRPr="006F6A5C" w:rsidRDefault="006F6A5C" w:rsidP="006F6A5C">
      <w:pPr>
        <w:pStyle w:val="a6"/>
        <w:ind w:right="369"/>
        <w:rPr>
          <w:sz w:val="20"/>
          <w:szCs w:val="20"/>
        </w:rPr>
      </w:pPr>
      <w:r w:rsidRPr="006F6A5C">
        <w:rPr>
          <w:sz w:val="20"/>
          <w:szCs w:val="20"/>
        </w:rPr>
        <w:t>Теории общественного развития. Церковь и общество в XX – начале XXI в. Экуменическое движение. СМИ и массовая культура. Искусство: от модернизма к постмодернизму. Контркультура и культура молодёжного бунта. Подъём национальных культур.</w:t>
      </w:r>
    </w:p>
    <w:p w:rsidR="006F6A5C" w:rsidRPr="006F6A5C" w:rsidRDefault="006F6A5C" w:rsidP="006F6A5C">
      <w:pPr>
        <w:pStyle w:val="a6"/>
        <w:ind w:right="130"/>
        <w:rPr>
          <w:sz w:val="20"/>
          <w:szCs w:val="20"/>
        </w:rPr>
      </w:pPr>
      <w:proofErr w:type="gramStart"/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социология, политология, структурализм, экуменизм, СМИ, постмодернизм, абстракционизм, поп-арт, гиперреализм, «</w:t>
      </w:r>
      <w:proofErr w:type="spellStart"/>
      <w:r w:rsidRPr="006F6A5C">
        <w:rPr>
          <w:sz w:val="20"/>
          <w:szCs w:val="20"/>
        </w:rPr>
        <w:t>хеппенинг</w:t>
      </w:r>
      <w:proofErr w:type="spellEnd"/>
      <w:r w:rsidRPr="006F6A5C">
        <w:rPr>
          <w:sz w:val="20"/>
          <w:szCs w:val="20"/>
        </w:rPr>
        <w:t>», инсталляция концептуализм, контркультура.</w:t>
      </w:r>
      <w:proofErr w:type="gramEnd"/>
    </w:p>
    <w:p w:rsidR="006F6A5C" w:rsidRPr="006F6A5C" w:rsidRDefault="006F6A5C" w:rsidP="006F6A5C">
      <w:pPr>
        <w:pStyle w:val="a6"/>
        <w:ind w:right="295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персоналии: </w:t>
      </w:r>
      <w:r w:rsidRPr="006F6A5C">
        <w:rPr>
          <w:sz w:val="20"/>
          <w:szCs w:val="20"/>
        </w:rPr>
        <w:t xml:space="preserve">Й. </w:t>
      </w:r>
      <w:proofErr w:type="spellStart"/>
      <w:r w:rsidRPr="006F6A5C">
        <w:rPr>
          <w:sz w:val="20"/>
          <w:szCs w:val="20"/>
        </w:rPr>
        <w:t>Шумпетер</w:t>
      </w:r>
      <w:proofErr w:type="spellEnd"/>
      <w:r w:rsidRPr="006F6A5C">
        <w:rPr>
          <w:sz w:val="20"/>
          <w:szCs w:val="20"/>
        </w:rPr>
        <w:t xml:space="preserve">, М. Фридман, Дж. </w:t>
      </w:r>
      <w:proofErr w:type="spellStart"/>
      <w:r w:rsidRPr="006F6A5C">
        <w:rPr>
          <w:sz w:val="20"/>
          <w:szCs w:val="20"/>
        </w:rPr>
        <w:t>Гэлбрейт</w:t>
      </w:r>
      <w:proofErr w:type="spellEnd"/>
      <w:r w:rsidRPr="006F6A5C">
        <w:rPr>
          <w:sz w:val="20"/>
          <w:szCs w:val="20"/>
        </w:rPr>
        <w:t xml:space="preserve">, У. </w:t>
      </w:r>
      <w:proofErr w:type="spellStart"/>
      <w:r w:rsidRPr="006F6A5C">
        <w:rPr>
          <w:sz w:val="20"/>
          <w:szCs w:val="20"/>
        </w:rPr>
        <w:t>Ростоу</w:t>
      </w:r>
      <w:proofErr w:type="spellEnd"/>
      <w:r w:rsidRPr="006F6A5C">
        <w:rPr>
          <w:sz w:val="20"/>
          <w:szCs w:val="20"/>
        </w:rPr>
        <w:t xml:space="preserve">, Э. </w:t>
      </w:r>
      <w:proofErr w:type="spellStart"/>
      <w:r w:rsidRPr="006F6A5C">
        <w:rPr>
          <w:sz w:val="20"/>
          <w:szCs w:val="20"/>
        </w:rPr>
        <w:t>Тоффлер</w:t>
      </w:r>
      <w:proofErr w:type="spellEnd"/>
      <w:r w:rsidRPr="006F6A5C">
        <w:rPr>
          <w:sz w:val="20"/>
          <w:szCs w:val="20"/>
        </w:rPr>
        <w:t xml:space="preserve">, М. </w:t>
      </w:r>
      <w:proofErr w:type="spellStart"/>
      <w:r w:rsidRPr="006F6A5C">
        <w:rPr>
          <w:sz w:val="20"/>
          <w:szCs w:val="20"/>
        </w:rPr>
        <w:t>Дюверже</w:t>
      </w:r>
      <w:proofErr w:type="spellEnd"/>
      <w:r w:rsidRPr="006F6A5C">
        <w:rPr>
          <w:sz w:val="20"/>
          <w:szCs w:val="20"/>
        </w:rPr>
        <w:t xml:space="preserve">, Дж. </w:t>
      </w:r>
      <w:proofErr w:type="spellStart"/>
      <w:r w:rsidRPr="006F6A5C">
        <w:rPr>
          <w:sz w:val="20"/>
          <w:szCs w:val="20"/>
        </w:rPr>
        <w:t>Сартори</w:t>
      </w:r>
      <w:proofErr w:type="spellEnd"/>
      <w:r w:rsidRPr="006F6A5C">
        <w:rPr>
          <w:sz w:val="20"/>
          <w:szCs w:val="20"/>
        </w:rPr>
        <w:t xml:space="preserve">, Э. </w:t>
      </w:r>
      <w:proofErr w:type="spellStart"/>
      <w:r w:rsidRPr="006F6A5C">
        <w:rPr>
          <w:sz w:val="20"/>
          <w:szCs w:val="20"/>
        </w:rPr>
        <w:t>Фромм</w:t>
      </w:r>
      <w:proofErr w:type="spellEnd"/>
      <w:r w:rsidRPr="006F6A5C">
        <w:rPr>
          <w:sz w:val="20"/>
          <w:szCs w:val="20"/>
        </w:rPr>
        <w:t>, К. Леви-</w:t>
      </w:r>
      <w:proofErr w:type="spellStart"/>
      <w:r w:rsidRPr="006F6A5C">
        <w:rPr>
          <w:sz w:val="20"/>
          <w:szCs w:val="20"/>
        </w:rPr>
        <w:t>Стросс</w:t>
      </w:r>
      <w:proofErr w:type="spellEnd"/>
      <w:r w:rsidRPr="006F6A5C">
        <w:rPr>
          <w:sz w:val="20"/>
          <w:szCs w:val="20"/>
        </w:rPr>
        <w:t xml:space="preserve">, Ж. </w:t>
      </w:r>
      <w:proofErr w:type="spellStart"/>
      <w:r w:rsidRPr="006F6A5C">
        <w:rPr>
          <w:sz w:val="20"/>
          <w:szCs w:val="20"/>
        </w:rPr>
        <w:t>Деррида</w:t>
      </w:r>
      <w:proofErr w:type="spellEnd"/>
      <w:r w:rsidRPr="006F6A5C">
        <w:rPr>
          <w:sz w:val="20"/>
          <w:szCs w:val="20"/>
        </w:rPr>
        <w:t xml:space="preserve">, Ж. </w:t>
      </w:r>
      <w:proofErr w:type="spellStart"/>
      <w:r w:rsidRPr="006F6A5C">
        <w:rPr>
          <w:sz w:val="20"/>
          <w:szCs w:val="20"/>
        </w:rPr>
        <w:t>Бодрияр</w:t>
      </w:r>
      <w:proofErr w:type="spellEnd"/>
      <w:r w:rsidRPr="006F6A5C">
        <w:rPr>
          <w:sz w:val="20"/>
          <w:szCs w:val="20"/>
        </w:rPr>
        <w:t>, пап</w:t>
      </w:r>
      <w:proofErr w:type="gramStart"/>
      <w:r w:rsidRPr="006F6A5C">
        <w:rPr>
          <w:sz w:val="20"/>
          <w:szCs w:val="20"/>
        </w:rPr>
        <w:t>а Иоа</w:t>
      </w:r>
      <w:proofErr w:type="gramEnd"/>
      <w:r w:rsidRPr="006F6A5C">
        <w:rPr>
          <w:sz w:val="20"/>
          <w:szCs w:val="20"/>
        </w:rPr>
        <w:t xml:space="preserve">нн Павел II, Дж. Полок, Э. </w:t>
      </w:r>
      <w:proofErr w:type="spellStart"/>
      <w:r w:rsidRPr="006F6A5C">
        <w:rPr>
          <w:sz w:val="20"/>
          <w:szCs w:val="20"/>
        </w:rPr>
        <w:t>Уорхол</w:t>
      </w:r>
      <w:proofErr w:type="spellEnd"/>
      <w:r w:rsidRPr="006F6A5C">
        <w:rPr>
          <w:sz w:val="20"/>
          <w:szCs w:val="20"/>
        </w:rPr>
        <w:t xml:space="preserve">, Р. </w:t>
      </w:r>
      <w:proofErr w:type="spellStart"/>
      <w:r w:rsidRPr="006F6A5C">
        <w:rPr>
          <w:sz w:val="20"/>
          <w:szCs w:val="20"/>
        </w:rPr>
        <w:t>Коттингем</w:t>
      </w:r>
      <w:proofErr w:type="spellEnd"/>
      <w:r w:rsidRPr="006F6A5C">
        <w:rPr>
          <w:sz w:val="20"/>
          <w:szCs w:val="20"/>
        </w:rPr>
        <w:t xml:space="preserve">, Ч. </w:t>
      </w:r>
      <w:proofErr w:type="spellStart"/>
      <w:r w:rsidRPr="006F6A5C">
        <w:rPr>
          <w:sz w:val="20"/>
          <w:szCs w:val="20"/>
        </w:rPr>
        <w:t>Клоуз</w:t>
      </w:r>
      <w:proofErr w:type="spellEnd"/>
      <w:r w:rsidRPr="006F6A5C">
        <w:rPr>
          <w:sz w:val="20"/>
          <w:szCs w:val="20"/>
        </w:rPr>
        <w:t xml:space="preserve">, К. </w:t>
      </w:r>
      <w:proofErr w:type="spellStart"/>
      <w:r w:rsidRPr="006F6A5C">
        <w:rPr>
          <w:sz w:val="20"/>
          <w:szCs w:val="20"/>
        </w:rPr>
        <w:t>Пендерецкий</w:t>
      </w:r>
      <w:proofErr w:type="spellEnd"/>
      <w:r w:rsidRPr="006F6A5C">
        <w:rPr>
          <w:sz w:val="20"/>
          <w:szCs w:val="20"/>
        </w:rPr>
        <w:t>,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К. </w:t>
      </w:r>
      <w:proofErr w:type="spellStart"/>
      <w:r w:rsidRPr="006F6A5C">
        <w:rPr>
          <w:sz w:val="20"/>
          <w:szCs w:val="20"/>
        </w:rPr>
        <w:t>Штокхаузен</w:t>
      </w:r>
      <w:proofErr w:type="spellEnd"/>
      <w:r w:rsidRPr="006F6A5C">
        <w:rPr>
          <w:sz w:val="20"/>
          <w:szCs w:val="20"/>
        </w:rPr>
        <w:t xml:space="preserve">, Й </w:t>
      </w:r>
      <w:proofErr w:type="spellStart"/>
      <w:r w:rsidRPr="006F6A5C">
        <w:rPr>
          <w:sz w:val="20"/>
          <w:szCs w:val="20"/>
        </w:rPr>
        <w:t>Бойс</w:t>
      </w:r>
      <w:proofErr w:type="spellEnd"/>
      <w:r w:rsidRPr="006F6A5C">
        <w:rPr>
          <w:sz w:val="20"/>
          <w:szCs w:val="20"/>
        </w:rPr>
        <w:t xml:space="preserve">, Нам </w:t>
      </w:r>
      <w:proofErr w:type="spellStart"/>
      <w:r w:rsidRPr="006F6A5C">
        <w:rPr>
          <w:sz w:val="20"/>
          <w:szCs w:val="20"/>
        </w:rPr>
        <w:t>Чжун</w:t>
      </w:r>
      <w:proofErr w:type="spellEnd"/>
      <w:r w:rsidRPr="006F6A5C">
        <w:rPr>
          <w:sz w:val="20"/>
          <w:szCs w:val="20"/>
        </w:rPr>
        <w:t xml:space="preserve"> Пак, Дж. Кейдж, Дж. Сэлинджер, Р. </w:t>
      </w:r>
      <w:proofErr w:type="spellStart"/>
      <w:r w:rsidRPr="006F6A5C">
        <w:rPr>
          <w:sz w:val="20"/>
          <w:szCs w:val="20"/>
        </w:rPr>
        <w:t>Брэдбери</w:t>
      </w:r>
      <w:proofErr w:type="spellEnd"/>
      <w:r w:rsidRPr="006F6A5C">
        <w:rPr>
          <w:sz w:val="20"/>
          <w:szCs w:val="20"/>
        </w:rPr>
        <w:t>,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К. Воннегут, Л. </w:t>
      </w:r>
      <w:proofErr w:type="spellStart"/>
      <w:r w:rsidRPr="006F6A5C">
        <w:rPr>
          <w:sz w:val="20"/>
          <w:szCs w:val="20"/>
        </w:rPr>
        <w:t>Сенгор</w:t>
      </w:r>
      <w:proofErr w:type="spellEnd"/>
      <w:r w:rsidRPr="006F6A5C">
        <w:rPr>
          <w:sz w:val="20"/>
          <w:szCs w:val="20"/>
        </w:rPr>
        <w:t xml:space="preserve">, Г. Брукс, Г.Г. Маркес, Н. </w:t>
      </w:r>
      <w:proofErr w:type="spellStart"/>
      <w:r w:rsidRPr="006F6A5C">
        <w:rPr>
          <w:sz w:val="20"/>
          <w:szCs w:val="20"/>
        </w:rPr>
        <w:t>Макфуз</w:t>
      </w:r>
      <w:proofErr w:type="spellEnd"/>
      <w:r w:rsidRPr="006F6A5C">
        <w:rPr>
          <w:sz w:val="20"/>
          <w:szCs w:val="20"/>
        </w:rPr>
        <w:t xml:space="preserve">, Д. </w:t>
      </w:r>
      <w:proofErr w:type="spellStart"/>
      <w:r w:rsidRPr="006F6A5C">
        <w:rPr>
          <w:sz w:val="20"/>
          <w:szCs w:val="20"/>
        </w:rPr>
        <w:t>Валкотт</w:t>
      </w:r>
      <w:proofErr w:type="spellEnd"/>
      <w:r w:rsidRPr="006F6A5C">
        <w:rPr>
          <w:sz w:val="20"/>
          <w:szCs w:val="20"/>
        </w:rPr>
        <w:t xml:space="preserve">, </w:t>
      </w:r>
      <w:proofErr w:type="spellStart"/>
      <w:r w:rsidRPr="006F6A5C">
        <w:rPr>
          <w:sz w:val="20"/>
          <w:szCs w:val="20"/>
        </w:rPr>
        <w:t>Оэ</w:t>
      </w:r>
      <w:proofErr w:type="spellEnd"/>
      <w:r w:rsidRPr="006F6A5C">
        <w:rPr>
          <w:sz w:val="20"/>
          <w:szCs w:val="20"/>
        </w:rPr>
        <w:t xml:space="preserve"> </w:t>
      </w:r>
      <w:proofErr w:type="spellStart"/>
      <w:r w:rsidRPr="006F6A5C">
        <w:rPr>
          <w:sz w:val="20"/>
          <w:szCs w:val="20"/>
        </w:rPr>
        <w:t>Кендзабуро</w:t>
      </w:r>
      <w:proofErr w:type="spellEnd"/>
      <w:r w:rsidRPr="006F6A5C">
        <w:rPr>
          <w:sz w:val="20"/>
          <w:szCs w:val="20"/>
        </w:rPr>
        <w:t>.</w:t>
      </w:r>
    </w:p>
    <w:p w:rsidR="006F6A5C" w:rsidRPr="006F6A5C" w:rsidRDefault="006F6A5C" w:rsidP="006F6A5C">
      <w:pPr>
        <w:pStyle w:val="a6"/>
        <w:ind w:left="0"/>
        <w:rPr>
          <w:sz w:val="20"/>
          <w:szCs w:val="20"/>
        </w:rPr>
      </w:pPr>
    </w:p>
    <w:p w:rsidR="006F6A5C" w:rsidRPr="006F6A5C" w:rsidRDefault="006F6A5C" w:rsidP="006F6A5C">
      <w:pPr>
        <w:pStyle w:val="1"/>
        <w:spacing w:before="0" w:beforeAutospacing="0" w:after="0" w:afterAutospacing="0"/>
        <w:rPr>
          <w:sz w:val="20"/>
          <w:szCs w:val="20"/>
        </w:rPr>
      </w:pPr>
      <w:r w:rsidRPr="006F6A5C">
        <w:rPr>
          <w:sz w:val="20"/>
          <w:szCs w:val="20"/>
        </w:rPr>
        <w:t>Тема 61. Глобальные угрозы человечеству и поиски путей их преодоления</w:t>
      </w:r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 xml:space="preserve">Военная и террористическая угрозы. Деятельность международных организаций </w:t>
      </w:r>
      <w:proofErr w:type="gramStart"/>
      <w:r w:rsidRPr="006F6A5C">
        <w:rPr>
          <w:sz w:val="20"/>
          <w:szCs w:val="20"/>
        </w:rPr>
        <w:t>по</w:t>
      </w:r>
      <w:proofErr w:type="gramEnd"/>
    </w:p>
    <w:p w:rsidR="006F6A5C" w:rsidRPr="006F6A5C" w:rsidRDefault="006F6A5C" w:rsidP="006F6A5C">
      <w:pPr>
        <w:pStyle w:val="a6"/>
        <w:rPr>
          <w:sz w:val="20"/>
          <w:szCs w:val="20"/>
        </w:rPr>
      </w:pPr>
      <w:r w:rsidRPr="006F6A5C">
        <w:rPr>
          <w:sz w:val="20"/>
          <w:szCs w:val="20"/>
        </w:rPr>
        <w:t>предотвращению экологической катастрофы и сбережению природных ресурсов планеты. Система взаимодействия народов и госуда</w:t>
      </w:r>
      <w:proofErr w:type="gramStart"/>
      <w:r w:rsidRPr="006F6A5C">
        <w:rPr>
          <w:sz w:val="20"/>
          <w:szCs w:val="20"/>
        </w:rPr>
        <w:t>рств в р</w:t>
      </w:r>
      <w:proofErr w:type="gramEnd"/>
      <w:r w:rsidRPr="006F6A5C">
        <w:rPr>
          <w:sz w:val="20"/>
          <w:szCs w:val="20"/>
        </w:rPr>
        <w:t>ешении глобальных проблем.</w:t>
      </w:r>
    </w:p>
    <w:p w:rsidR="006F6A5C" w:rsidRPr="006F6A5C" w:rsidRDefault="006F6A5C" w:rsidP="006F6A5C">
      <w:pPr>
        <w:spacing w:after="0" w:line="240" w:lineRule="auto"/>
        <w:ind w:left="102"/>
        <w:rPr>
          <w:sz w:val="20"/>
          <w:szCs w:val="20"/>
        </w:rPr>
      </w:pPr>
      <w:r w:rsidRPr="006F6A5C">
        <w:rPr>
          <w:i/>
          <w:sz w:val="20"/>
          <w:szCs w:val="20"/>
        </w:rPr>
        <w:t xml:space="preserve">Основные термины и понятия: </w:t>
      </w:r>
      <w:r w:rsidRPr="006F6A5C">
        <w:rPr>
          <w:sz w:val="20"/>
          <w:szCs w:val="20"/>
        </w:rPr>
        <w:t>глобальные угрозы, терроризм.</w:t>
      </w:r>
    </w:p>
    <w:p w:rsidR="00F946C9" w:rsidRPr="006F6A5C" w:rsidRDefault="00F946C9" w:rsidP="006F6A5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946C9" w:rsidRPr="006F6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513497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FD8"/>
    <w:rsid w:val="000013EE"/>
    <w:rsid w:val="00003E87"/>
    <w:rsid w:val="00076FD8"/>
    <w:rsid w:val="00090634"/>
    <w:rsid w:val="00096E6C"/>
    <w:rsid w:val="001011C1"/>
    <w:rsid w:val="001754E0"/>
    <w:rsid w:val="00184B8F"/>
    <w:rsid w:val="00195696"/>
    <w:rsid w:val="002047B9"/>
    <w:rsid w:val="002449D3"/>
    <w:rsid w:val="00282911"/>
    <w:rsid w:val="00284B05"/>
    <w:rsid w:val="002969BE"/>
    <w:rsid w:val="002B2770"/>
    <w:rsid w:val="002E7AE4"/>
    <w:rsid w:val="003632E0"/>
    <w:rsid w:val="00396A13"/>
    <w:rsid w:val="003979C0"/>
    <w:rsid w:val="004053F2"/>
    <w:rsid w:val="00415CD1"/>
    <w:rsid w:val="005172E7"/>
    <w:rsid w:val="00563EBF"/>
    <w:rsid w:val="005A7E2C"/>
    <w:rsid w:val="005C2D26"/>
    <w:rsid w:val="005D7A1A"/>
    <w:rsid w:val="005F1076"/>
    <w:rsid w:val="005F2AC8"/>
    <w:rsid w:val="00673E21"/>
    <w:rsid w:val="006867E7"/>
    <w:rsid w:val="006D2505"/>
    <w:rsid w:val="006F6A5C"/>
    <w:rsid w:val="0071175B"/>
    <w:rsid w:val="0072410F"/>
    <w:rsid w:val="007B044A"/>
    <w:rsid w:val="008040E7"/>
    <w:rsid w:val="00813881"/>
    <w:rsid w:val="00817B13"/>
    <w:rsid w:val="00823D6A"/>
    <w:rsid w:val="00890F0A"/>
    <w:rsid w:val="008A6320"/>
    <w:rsid w:val="008C7886"/>
    <w:rsid w:val="00903C92"/>
    <w:rsid w:val="009711F5"/>
    <w:rsid w:val="009C7FA0"/>
    <w:rsid w:val="009F5ADD"/>
    <w:rsid w:val="00A6111D"/>
    <w:rsid w:val="00A75062"/>
    <w:rsid w:val="00B32117"/>
    <w:rsid w:val="00B835FE"/>
    <w:rsid w:val="00B93FE4"/>
    <w:rsid w:val="00BA66FA"/>
    <w:rsid w:val="00BB2B15"/>
    <w:rsid w:val="00BB67E8"/>
    <w:rsid w:val="00C27D24"/>
    <w:rsid w:val="00C33E90"/>
    <w:rsid w:val="00D02AF9"/>
    <w:rsid w:val="00D03F85"/>
    <w:rsid w:val="00D74505"/>
    <w:rsid w:val="00D950BE"/>
    <w:rsid w:val="00D9759C"/>
    <w:rsid w:val="00DC0A11"/>
    <w:rsid w:val="00DC1A15"/>
    <w:rsid w:val="00DC5601"/>
    <w:rsid w:val="00DF009B"/>
    <w:rsid w:val="00DF3133"/>
    <w:rsid w:val="00E172A6"/>
    <w:rsid w:val="00E311C5"/>
    <w:rsid w:val="00E355D1"/>
    <w:rsid w:val="00E53A91"/>
    <w:rsid w:val="00E618F7"/>
    <w:rsid w:val="00E63B75"/>
    <w:rsid w:val="00EC36E1"/>
    <w:rsid w:val="00ED2CE5"/>
    <w:rsid w:val="00ED6E31"/>
    <w:rsid w:val="00F85679"/>
    <w:rsid w:val="00F946C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1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uiPriority w:val="9"/>
    <w:qFormat/>
    <w:rsid w:val="001956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56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1956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0"/>
    <w:uiPriority w:val="34"/>
    <w:qFormat/>
    <w:rsid w:val="0019569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1"/>
    <w:link w:val="3"/>
    <w:uiPriority w:val="9"/>
    <w:semiHidden/>
    <w:rsid w:val="0019569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5"/>
    <w:qFormat/>
    <w:rsid w:val="00195696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195696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6">
    <w:name w:val="Body Text"/>
    <w:basedOn w:val="a0"/>
    <w:link w:val="a7"/>
    <w:uiPriority w:val="1"/>
    <w:qFormat/>
    <w:rsid w:val="006F6A5C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7">
    <w:name w:val="Основной текст Знак"/>
    <w:basedOn w:val="a1"/>
    <w:link w:val="a6"/>
    <w:uiPriority w:val="1"/>
    <w:rsid w:val="006F6A5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1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uiPriority w:val="9"/>
    <w:qFormat/>
    <w:rsid w:val="001956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56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1956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0"/>
    <w:uiPriority w:val="34"/>
    <w:qFormat/>
    <w:rsid w:val="0019569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1"/>
    <w:link w:val="3"/>
    <w:uiPriority w:val="9"/>
    <w:semiHidden/>
    <w:rsid w:val="0019569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5"/>
    <w:qFormat/>
    <w:rsid w:val="00195696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195696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6">
    <w:name w:val="Body Text"/>
    <w:basedOn w:val="a0"/>
    <w:link w:val="a7"/>
    <w:uiPriority w:val="1"/>
    <w:qFormat/>
    <w:rsid w:val="006F6A5C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7">
    <w:name w:val="Основной текст Знак"/>
    <w:basedOn w:val="a1"/>
    <w:link w:val="a6"/>
    <w:uiPriority w:val="1"/>
    <w:rsid w:val="006F6A5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17</Pages>
  <Words>9342</Words>
  <Characters>53256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2020-10-25T05:36:00Z</dcterms:created>
  <dcterms:modified xsi:type="dcterms:W3CDTF">2020-12-26T15:17:00Z</dcterms:modified>
</cp:coreProperties>
</file>